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72036025"/>
    <w:bookmarkStart w:id="1" w:name="_Toc81189991"/>
    <w:bookmarkStart w:id="2" w:name="_Toc82229962"/>
    <w:p w:rsidR="00E849A3" w:rsidRDefault="001254C9" w:rsidP="00E849A3">
      <w:pPr>
        <w:rPr>
          <w:b/>
          <w:sz w:val="40"/>
          <w:szCs w:val="40"/>
        </w:rPr>
      </w:pPr>
      <w:r>
        <w:rPr>
          <w:rFonts w:ascii="Verdana" w:hAnsi="Verdana"/>
          <w:color w:val="000099"/>
          <w:sz w:val="18"/>
          <w:szCs w:val="18"/>
        </w:rPr>
        <w:fldChar w:fldCharType="begin"/>
      </w:r>
      <w:r w:rsidR="00E849A3">
        <w:rPr>
          <w:rFonts w:ascii="Verdana" w:hAnsi="Verdana"/>
          <w:color w:val="000099"/>
          <w:sz w:val="18"/>
          <w:szCs w:val="18"/>
        </w:rPr>
        <w:instrText xml:space="preserve"> INCLUDEPICTURE "http://srf.nu/scaled/logotyp/ny-srf-logga-weboptimerad200.gif" \* MERGEFORMATINET </w:instrText>
      </w:r>
      <w:r>
        <w:rPr>
          <w:rFonts w:ascii="Verdana" w:hAnsi="Verdana"/>
          <w:color w:val="000099"/>
          <w:sz w:val="18"/>
          <w:szCs w:val="18"/>
        </w:rPr>
        <w:fldChar w:fldCharType="separate"/>
      </w:r>
      <w:r w:rsidRPr="001254C9">
        <w:rPr>
          <w:rFonts w:ascii="Verdana" w:hAnsi="Verdana"/>
          <w:color w:val="000099"/>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ynskadades Riksförbund  - tillbaka till startsidan" href="http://srf.nu/" style="width:148.7pt;height:43.95pt" o:button="t">
            <v:imagedata r:id="rId8" r:href="rId9"/>
          </v:shape>
        </w:pict>
      </w:r>
      <w:r>
        <w:rPr>
          <w:rFonts w:ascii="Verdana" w:hAnsi="Verdana"/>
          <w:color w:val="000099"/>
          <w:sz w:val="18"/>
          <w:szCs w:val="18"/>
        </w:rPr>
        <w:fldChar w:fldCharType="end"/>
      </w:r>
    </w:p>
    <w:p w:rsidR="00E849A3" w:rsidRDefault="00E849A3" w:rsidP="00E849A3">
      <w:pPr>
        <w:rPr>
          <w:b/>
          <w:sz w:val="40"/>
          <w:szCs w:val="40"/>
        </w:rPr>
      </w:pPr>
    </w:p>
    <w:p w:rsidR="00E849A3" w:rsidRDefault="00E849A3" w:rsidP="00E849A3">
      <w:pPr>
        <w:rPr>
          <w:b/>
          <w:sz w:val="40"/>
          <w:szCs w:val="40"/>
        </w:rPr>
      </w:pPr>
    </w:p>
    <w:p w:rsidR="00E849A3" w:rsidRDefault="00E849A3" w:rsidP="00E849A3">
      <w:pPr>
        <w:rPr>
          <w:b/>
          <w:sz w:val="40"/>
          <w:szCs w:val="40"/>
        </w:rPr>
      </w:pPr>
    </w:p>
    <w:p w:rsidR="00E849A3" w:rsidRDefault="00E849A3" w:rsidP="00E849A3">
      <w:pPr>
        <w:rPr>
          <w:b/>
          <w:sz w:val="40"/>
          <w:szCs w:val="40"/>
        </w:rPr>
      </w:pPr>
    </w:p>
    <w:p w:rsidR="008E2B0D" w:rsidRDefault="008E2B0D" w:rsidP="008E2B0D">
      <w:pPr>
        <w:ind w:right="-567"/>
        <w:rPr>
          <w:b/>
          <w:sz w:val="48"/>
          <w:szCs w:val="48"/>
        </w:rPr>
      </w:pPr>
    </w:p>
    <w:p w:rsidR="00E849A3" w:rsidRPr="008E2B0D" w:rsidRDefault="00E849A3" w:rsidP="008E2B0D">
      <w:pPr>
        <w:ind w:right="-567"/>
        <w:rPr>
          <w:b/>
          <w:sz w:val="48"/>
          <w:szCs w:val="48"/>
        </w:rPr>
      </w:pPr>
      <w:r w:rsidRPr="008E2B0D">
        <w:rPr>
          <w:b/>
          <w:sz w:val="48"/>
          <w:szCs w:val="48"/>
        </w:rPr>
        <w:t xml:space="preserve">Framgångsfaktorer </w:t>
      </w:r>
      <w:r w:rsidR="00F23564" w:rsidRPr="008E2B0D">
        <w:rPr>
          <w:b/>
          <w:sz w:val="48"/>
          <w:szCs w:val="48"/>
        </w:rPr>
        <w:t>på arbetsmarknaden</w:t>
      </w:r>
      <w:r w:rsidRPr="008E2B0D">
        <w:rPr>
          <w:b/>
          <w:sz w:val="48"/>
          <w:szCs w:val="48"/>
        </w:rPr>
        <w:t xml:space="preserve"> </w:t>
      </w:r>
    </w:p>
    <w:p w:rsidR="00E849A3" w:rsidRPr="008E2B0D" w:rsidRDefault="00E849A3" w:rsidP="00E849A3">
      <w:pPr>
        <w:rPr>
          <w:b/>
          <w:sz w:val="48"/>
          <w:szCs w:val="48"/>
        </w:rPr>
      </w:pPr>
      <w:r w:rsidRPr="008E2B0D">
        <w:rPr>
          <w:b/>
          <w:sz w:val="48"/>
          <w:szCs w:val="48"/>
        </w:rPr>
        <w:t>för personer med synnedsättning</w:t>
      </w:r>
    </w:p>
    <w:p w:rsidR="00E849A3" w:rsidRDefault="00E849A3" w:rsidP="00E849A3">
      <w:pPr>
        <w:rPr>
          <w:b/>
          <w:sz w:val="32"/>
          <w:szCs w:val="32"/>
        </w:rPr>
      </w:pPr>
    </w:p>
    <w:p w:rsidR="008E2B0D" w:rsidRDefault="008E2B0D" w:rsidP="00E849A3">
      <w:pPr>
        <w:rPr>
          <w:b/>
          <w:sz w:val="32"/>
          <w:szCs w:val="32"/>
        </w:rPr>
      </w:pPr>
    </w:p>
    <w:p w:rsidR="00E849A3" w:rsidRPr="008E2B0D" w:rsidRDefault="00E849A3" w:rsidP="00E849A3">
      <w:pPr>
        <w:rPr>
          <w:b/>
          <w:sz w:val="40"/>
          <w:szCs w:val="40"/>
        </w:rPr>
      </w:pPr>
      <w:r w:rsidRPr="008E2B0D">
        <w:rPr>
          <w:b/>
          <w:sz w:val="40"/>
          <w:szCs w:val="40"/>
        </w:rPr>
        <w:t xml:space="preserve">En jämförelse mellan dem som har </w:t>
      </w:r>
      <w:r w:rsidR="00B91E7C" w:rsidRPr="008E2B0D">
        <w:rPr>
          <w:b/>
          <w:sz w:val="40"/>
          <w:szCs w:val="40"/>
        </w:rPr>
        <w:t xml:space="preserve">arbete </w:t>
      </w:r>
      <w:r w:rsidR="008E2B0D" w:rsidRPr="008E2B0D">
        <w:rPr>
          <w:b/>
          <w:sz w:val="40"/>
          <w:szCs w:val="40"/>
        </w:rPr>
        <w:br/>
      </w:r>
      <w:r w:rsidRPr="008E2B0D">
        <w:rPr>
          <w:b/>
          <w:sz w:val="40"/>
          <w:szCs w:val="40"/>
        </w:rPr>
        <w:t xml:space="preserve">respektive har </w:t>
      </w:r>
      <w:r w:rsidR="00B91E7C" w:rsidRPr="008E2B0D">
        <w:rPr>
          <w:b/>
          <w:sz w:val="40"/>
          <w:szCs w:val="40"/>
        </w:rPr>
        <w:t xml:space="preserve">haft </w:t>
      </w:r>
      <w:r w:rsidRPr="008E2B0D">
        <w:rPr>
          <w:b/>
          <w:sz w:val="40"/>
          <w:szCs w:val="40"/>
        </w:rPr>
        <w:t>arbete</w:t>
      </w: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Default="00E849A3" w:rsidP="00E849A3">
      <w:pPr>
        <w:rPr>
          <w:b/>
          <w:sz w:val="32"/>
          <w:szCs w:val="32"/>
        </w:rPr>
      </w:pPr>
    </w:p>
    <w:p w:rsidR="00E849A3" w:rsidRPr="006A169F" w:rsidRDefault="00E849A3" w:rsidP="008E2B0D">
      <w:pPr>
        <w:ind w:right="-709"/>
        <w:jc w:val="right"/>
      </w:pPr>
      <w:r>
        <w:t xml:space="preserve">           </w:t>
      </w:r>
      <w:r>
        <w:tab/>
      </w:r>
      <w:r>
        <w:tab/>
      </w:r>
      <w:r>
        <w:tab/>
        <w:t>En studie finansierad av Arvsfonden</w:t>
      </w:r>
    </w:p>
    <w:p w:rsidR="00E849A3" w:rsidRDefault="001254C9" w:rsidP="008E2B0D">
      <w:pPr>
        <w:ind w:right="-1276"/>
        <w:jc w:val="right"/>
        <w:rPr>
          <w:b/>
          <w:sz w:val="40"/>
          <w:szCs w:val="40"/>
        </w:rPr>
      </w:pPr>
      <w:r>
        <w:pict>
          <v:shape id="_x0000_i1026" type="#_x0000_t75" alt="" style="width:59.85pt;height:59.85pt">
            <v:imagedata r:id="rId10" r:href="rId11"/>
          </v:shape>
        </w:pict>
      </w:r>
      <w:r w:rsidR="00631785">
        <w:rPr>
          <w:b/>
          <w:sz w:val="40"/>
          <w:szCs w:val="40"/>
        </w:rPr>
        <w:br w:type="page"/>
      </w:r>
      <w:bookmarkStart w:id="3" w:name="_Toc287249740"/>
      <w:bookmarkStart w:id="4" w:name="_Toc270694966"/>
      <w:bookmarkStart w:id="5" w:name="_Toc287249669"/>
      <w:bookmarkEnd w:id="0"/>
      <w:bookmarkEnd w:id="1"/>
      <w:bookmarkEnd w:id="2"/>
    </w:p>
    <w:p w:rsidR="00B634A3" w:rsidRDefault="00B634A3" w:rsidP="00E849A3">
      <w:pPr>
        <w:rPr>
          <w:b/>
          <w:sz w:val="28"/>
          <w:szCs w:val="28"/>
        </w:rPr>
      </w:pPr>
      <w:r w:rsidRPr="006A169F">
        <w:rPr>
          <w:b/>
          <w:sz w:val="28"/>
          <w:szCs w:val="28"/>
        </w:rPr>
        <w:t>Innehåll</w:t>
      </w:r>
      <w:bookmarkEnd w:id="3"/>
    </w:p>
    <w:p w:rsidR="00E849A3" w:rsidRDefault="00E849A3" w:rsidP="00E849A3">
      <w:pPr>
        <w:rPr>
          <w:b/>
          <w:sz w:val="28"/>
          <w:szCs w:val="28"/>
        </w:rPr>
      </w:pPr>
    </w:p>
    <w:p w:rsidR="00E849A3" w:rsidRDefault="00E849A3" w:rsidP="00E849A3">
      <w:pPr>
        <w:rPr>
          <w:b/>
          <w:sz w:val="28"/>
          <w:szCs w:val="28"/>
        </w:rPr>
      </w:pPr>
    </w:p>
    <w:p w:rsidR="003A583E" w:rsidRPr="00E213F9" w:rsidRDefault="003A583E" w:rsidP="00E213F9"/>
    <w:p w:rsidR="002922E6" w:rsidRDefault="001254C9">
      <w:pPr>
        <w:pStyle w:val="Innehll1"/>
        <w:rPr>
          <w:rFonts w:ascii="Calibri" w:hAnsi="Calibri"/>
          <w:b w:val="0"/>
          <w:sz w:val="22"/>
          <w:szCs w:val="22"/>
        </w:rPr>
      </w:pPr>
      <w:r w:rsidRPr="001254C9">
        <w:rPr>
          <w:b w:val="0"/>
          <w:szCs w:val="20"/>
        </w:rPr>
        <w:fldChar w:fldCharType="begin"/>
      </w:r>
      <w:r w:rsidR="002922E6">
        <w:rPr>
          <w:b w:val="0"/>
          <w:szCs w:val="20"/>
        </w:rPr>
        <w:instrText xml:space="preserve"> TOC \o "3-3" \h \z \t "Rubrik 5;1;Rubrik 6;2;Rubrik 9;3" </w:instrText>
      </w:r>
      <w:r w:rsidRPr="001254C9">
        <w:rPr>
          <w:b w:val="0"/>
          <w:szCs w:val="20"/>
        </w:rPr>
        <w:fldChar w:fldCharType="separate"/>
      </w:r>
      <w:hyperlink w:anchor="_Toc327803649" w:history="1">
        <w:r w:rsidR="002922E6" w:rsidRPr="00A922CD">
          <w:rPr>
            <w:rStyle w:val="Hyperlnk"/>
          </w:rPr>
          <w:t xml:space="preserve">Framgångsfaktorer </w:t>
        </w:r>
        <w:r w:rsidR="00F23564">
          <w:rPr>
            <w:rStyle w:val="Hyperlnk"/>
          </w:rPr>
          <w:t>på arbetsmarknaden</w:t>
        </w:r>
        <w:r w:rsidR="002922E6" w:rsidRPr="00A922CD">
          <w:rPr>
            <w:rStyle w:val="Hyperlnk"/>
          </w:rPr>
          <w:t xml:space="preserve"> för personer med synnedsättning</w:t>
        </w:r>
        <w:r w:rsidR="002922E6">
          <w:rPr>
            <w:webHidden/>
          </w:rPr>
          <w:tab/>
        </w:r>
        <w:r>
          <w:rPr>
            <w:webHidden/>
          </w:rPr>
          <w:fldChar w:fldCharType="begin"/>
        </w:r>
        <w:r w:rsidR="002922E6">
          <w:rPr>
            <w:webHidden/>
          </w:rPr>
          <w:instrText xml:space="preserve"> PAGEREF _Toc327803649 \h </w:instrText>
        </w:r>
        <w:r>
          <w:rPr>
            <w:webHidden/>
          </w:rPr>
        </w:r>
        <w:r>
          <w:rPr>
            <w:webHidden/>
          </w:rPr>
          <w:fldChar w:fldCharType="separate"/>
        </w:r>
        <w:r w:rsidR="002922E6">
          <w:rPr>
            <w:webHidden/>
          </w:rPr>
          <w:t>3</w:t>
        </w:r>
        <w:r>
          <w:rPr>
            <w:webHidden/>
          </w:rPr>
          <w:fldChar w:fldCharType="end"/>
        </w:r>
      </w:hyperlink>
    </w:p>
    <w:p w:rsidR="002922E6" w:rsidRDefault="001254C9" w:rsidP="00EA0AFD">
      <w:pPr>
        <w:pStyle w:val="Innehll3"/>
        <w:rPr>
          <w:rStyle w:val="Hyperlnk"/>
        </w:rPr>
      </w:pPr>
      <w:hyperlink w:anchor="_Toc327803650" w:history="1">
        <w:r w:rsidR="002922E6" w:rsidRPr="00A922CD">
          <w:rPr>
            <w:rStyle w:val="Hyperlnk"/>
          </w:rPr>
          <w:t>En jämförelse mellan dem som har respektive inte har arbete</w:t>
        </w:r>
        <w:r w:rsidR="002922E6">
          <w:rPr>
            <w:webHidden/>
          </w:rPr>
          <w:tab/>
        </w:r>
        <w:r>
          <w:rPr>
            <w:webHidden/>
          </w:rPr>
          <w:fldChar w:fldCharType="begin"/>
        </w:r>
        <w:r w:rsidR="002922E6">
          <w:rPr>
            <w:webHidden/>
          </w:rPr>
          <w:instrText xml:space="preserve"> PAGEREF _Toc327803650 \h </w:instrText>
        </w:r>
        <w:r>
          <w:rPr>
            <w:webHidden/>
          </w:rPr>
        </w:r>
        <w:r>
          <w:rPr>
            <w:webHidden/>
          </w:rPr>
          <w:fldChar w:fldCharType="separate"/>
        </w:r>
        <w:r w:rsidR="002922E6">
          <w:rPr>
            <w:webHidden/>
          </w:rPr>
          <w:t>3</w:t>
        </w:r>
        <w:r>
          <w:rPr>
            <w:webHidden/>
          </w:rPr>
          <w:fldChar w:fldCharType="end"/>
        </w:r>
      </w:hyperlink>
    </w:p>
    <w:p w:rsidR="002922E6" w:rsidRPr="002922E6" w:rsidRDefault="002922E6" w:rsidP="002922E6"/>
    <w:p w:rsidR="002922E6" w:rsidRDefault="001254C9">
      <w:pPr>
        <w:pStyle w:val="Innehll2"/>
        <w:tabs>
          <w:tab w:val="right" w:leader="dot" w:pos="8070"/>
        </w:tabs>
        <w:rPr>
          <w:rStyle w:val="Hyperlnk"/>
          <w:noProof/>
        </w:rPr>
      </w:pPr>
      <w:hyperlink w:anchor="_Toc327803651" w:history="1">
        <w:r w:rsidR="002922E6" w:rsidRPr="00A922CD">
          <w:rPr>
            <w:rStyle w:val="Hyperlnk"/>
            <w:noProof/>
          </w:rPr>
          <w:t>Inledning</w:t>
        </w:r>
        <w:r w:rsidR="002922E6">
          <w:rPr>
            <w:noProof/>
            <w:webHidden/>
          </w:rPr>
          <w:tab/>
        </w:r>
        <w:r>
          <w:rPr>
            <w:noProof/>
            <w:webHidden/>
          </w:rPr>
          <w:fldChar w:fldCharType="begin"/>
        </w:r>
        <w:r w:rsidR="002922E6">
          <w:rPr>
            <w:noProof/>
            <w:webHidden/>
          </w:rPr>
          <w:instrText xml:space="preserve"> PAGEREF _Toc327803651 \h </w:instrText>
        </w:r>
        <w:r>
          <w:rPr>
            <w:noProof/>
            <w:webHidden/>
          </w:rPr>
        </w:r>
        <w:r>
          <w:rPr>
            <w:noProof/>
            <w:webHidden/>
          </w:rPr>
          <w:fldChar w:fldCharType="separate"/>
        </w:r>
        <w:r w:rsidR="002922E6">
          <w:rPr>
            <w:noProof/>
            <w:webHidden/>
          </w:rPr>
          <w:t>3</w:t>
        </w:r>
        <w:r>
          <w:rPr>
            <w:noProof/>
            <w:webHidden/>
          </w:rPr>
          <w:fldChar w:fldCharType="end"/>
        </w:r>
      </w:hyperlink>
    </w:p>
    <w:p w:rsidR="002922E6" w:rsidRDefault="001254C9">
      <w:pPr>
        <w:pStyle w:val="Innehll2"/>
        <w:tabs>
          <w:tab w:val="right" w:leader="dot" w:pos="8070"/>
        </w:tabs>
        <w:rPr>
          <w:rFonts w:ascii="Calibri" w:hAnsi="Calibri"/>
          <w:b w:val="0"/>
          <w:noProof/>
          <w:sz w:val="22"/>
          <w:szCs w:val="22"/>
        </w:rPr>
      </w:pPr>
      <w:hyperlink w:anchor="_Toc327803652" w:history="1">
        <w:r w:rsidR="002922E6" w:rsidRPr="00A922CD">
          <w:rPr>
            <w:rStyle w:val="Hyperlnk"/>
            <w:noProof/>
          </w:rPr>
          <w:t>Bakgrund och syfte</w:t>
        </w:r>
        <w:r w:rsidR="002922E6">
          <w:rPr>
            <w:noProof/>
            <w:webHidden/>
          </w:rPr>
          <w:tab/>
        </w:r>
        <w:r>
          <w:rPr>
            <w:noProof/>
            <w:webHidden/>
          </w:rPr>
          <w:fldChar w:fldCharType="begin"/>
        </w:r>
        <w:r w:rsidR="002922E6">
          <w:rPr>
            <w:noProof/>
            <w:webHidden/>
          </w:rPr>
          <w:instrText xml:space="preserve"> PAGEREF _Toc327803652 \h </w:instrText>
        </w:r>
        <w:r>
          <w:rPr>
            <w:noProof/>
            <w:webHidden/>
          </w:rPr>
        </w:r>
        <w:r>
          <w:rPr>
            <w:noProof/>
            <w:webHidden/>
          </w:rPr>
          <w:fldChar w:fldCharType="separate"/>
        </w:r>
        <w:r w:rsidR="002922E6">
          <w:rPr>
            <w:noProof/>
            <w:webHidden/>
          </w:rPr>
          <w:t>3</w:t>
        </w:r>
        <w:r>
          <w:rPr>
            <w:noProof/>
            <w:webHidden/>
          </w:rPr>
          <w:fldChar w:fldCharType="end"/>
        </w:r>
      </w:hyperlink>
    </w:p>
    <w:p w:rsidR="002922E6" w:rsidRPr="002922E6" w:rsidRDefault="001254C9" w:rsidP="00EA0AFD">
      <w:pPr>
        <w:pStyle w:val="Innehll2"/>
        <w:tabs>
          <w:tab w:val="right" w:leader="dot" w:pos="8070"/>
        </w:tabs>
      </w:pPr>
      <w:hyperlink w:anchor="_Toc327803653" w:history="1">
        <w:r w:rsidR="002922E6" w:rsidRPr="00A922CD">
          <w:rPr>
            <w:rStyle w:val="Hyperlnk"/>
            <w:noProof/>
          </w:rPr>
          <w:t>Urval och metod</w:t>
        </w:r>
        <w:r w:rsidR="002922E6">
          <w:rPr>
            <w:noProof/>
            <w:webHidden/>
          </w:rPr>
          <w:tab/>
        </w:r>
        <w:r>
          <w:rPr>
            <w:noProof/>
            <w:webHidden/>
          </w:rPr>
          <w:fldChar w:fldCharType="begin"/>
        </w:r>
        <w:r w:rsidR="002922E6">
          <w:rPr>
            <w:noProof/>
            <w:webHidden/>
          </w:rPr>
          <w:instrText xml:space="preserve"> PAGEREF _Toc327803653 \h </w:instrText>
        </w:r>
        <w:r>
          <w:rPr>
            <w:noProof/>
            <w:webHidden/>
          </w:rPr>
        </w:r>
        <w:r>
          <w:rPr>
            <w:noProof/>
            <w:webHidden/>
          </w:rPr>
          <w:fldChar w:fldCharType="separate"/>
        </w:r>
        <w:r w:rsidR="002922E6">
          <w:rPr>
            <w:noProof/>
            <w:webHidden/>
          </w:rPr>
          <w:t>3</w:t>
        </w:r>
        <w:r>
          <w:rPr>
            <w:noProof/>
            <w:webHidden/>
          </w:rPr>
          <w:fldChar w:fldCharType="end"/>
        </w:r>
      </w:hyperlink>
    </w:p>
    <w:p w:rsidR="002922E6" w:rsidRDefault="001254C9">
      <w:pPr>
        <w:pStyle w:val="Innehll2"/>
        <w:tabs>
          <w:tab w:val="right" w:leader="dot" w:pos="8070"/>
        </w:tabs>
      </w:pPr>
      <w:hyperlink w:anchor="_Toc327803654" w:history="1">
        <w:r w:rsidR="002922E6" w:rsidRPr="00A922CD">
          <w:rPr>
            <w:rStyle w:val="Hyperlnk"/>
            <w:noProof/>
          </w:rPr>
          <w:t>Redovisningens uppdelning</w:t>
        </w:r>
        <w:r w:rsidR="002922E6">
          <w:rPr>
            <w:noProof/>
            <w:webHidden/>
          </w:rPr>
          <w:tab/>
        </w:r>
        <w:r>
          <w:rPr>
            <w:noProof/>
            <w:webHidden/>
          </w:rPr>
          <w:fldChar w:fldCharType="begin"/>
        </w:r>
        <w:r w:rsidR="002922E6">
          <w:rPr>
            <w:noProof/>
            <w:webHidden/>
          </w:rPr>
          <w:instrText xml:space="preserve"> PAGEREF _Toc327803654 \h </w:instrText>
        </w:r>
        <w:r>
          <w:rPr>
            <w:noProof/>
            <w:webHidden/>
          </w:rPr>
        </w:r>
        <w:r>
          <w:rPr>
            <w:noProof/>
            <w:webHidden/>
          </w:rPr>
          <w:fldChar w:fldCharType="separate"/>
        </w:r>
        <w:r w:rsidR="002922E6">
          <w:rPr>
            <w:noProof/>
            <w:webHidden/>
          </w:rPr>
          <w:t>4</w:t>
        </w:r>
        <w:r>
          <w:rPr>
            <w:noProof/>
            <w:webHidden/>
          </w:rPr>
          <w:fldChar w:fldCharType="end"/>
        </w:r>
      </w:hyperlink>
    </w:p>
    <w:p w:rsidR="00EA0AFD" w:rsidRPr="00EA0AFD" w:rsidRDefault="00EA0AFD" w:rsidP="00EA0AFD"/>
    <w:p w:rsidR="002922E6" w:rsidRDefault="001254C9">
      <w:pPr>
        <w:pStyle w:val="Innehll2"/>
        <w:tabs>
          <w:tab w:val="right" w:leader="dot" w:pos="8070"/>
        </w:tabs>
        <w:rPr>
          <w:rFonts w:ascii="Calibri" w:hAnsi="Calibri"/>
          <w:b w:val="0"/>
          <w:noProof/>
          <w:sz w:val="22"/>
          <w:szCs w:val="22"/>
        </w:rPr>
      </w:pPr>
      <w:hyperlink w:anchor="_Toc327803655" w:history="1">
        <w:r w:rsidR="002922E6" w:rsidRPr="00A922CD">
          <w:rPr>
            <w:rStyle w:val="Hyperlnk"/>
            <w:noProof/>
          </w:rPr>
          <w:t>Arbetssituation</w:t>
        </w:r>
        <w:r w:rsidR="002922E6">
          <w:rPr>
            <w:noProof/>
            <w:webHidden/>
          </w:rPr>
          <w:tab/>
        </w:r>
        <w:r>
          <w:rPr>
            <w:noProof/>
            <w:webHidden/>
          </w:rPr>
          <w:fldChar w:fldCharType="begin"/>
        </w:r>
        <w:r w:rsidR="002922E6">
          <w:rPr>
            <w:noProof/>
            <w:webHidden/>
          </w:rPr>
          <w:instrText xml:space="preserve"> PAGEREF _Toc327803655 \h </w:instrText>
        </w:r>
        <w:r>
          <w:rPr>
            <w:noProof/>
            <w:webHidden/>
          </w:rPr>
        </w:r>
        <w:r>
          <w:rPr>
            <w:noProof/>
            <w:webHidden/>
          </w:rPr>
          <w:fldChar w:fldCharType="separate"/>
        </w:r>
        <w:r w:rsidR="002922E6">
          <w:rPr>
            <w:noProof/>
            <w:webHidden/>
          </w:rPr>
          <w:t>4</w:t>
        </w:r>
        <w:r>
          <w:rPr>
            <w:noProof/>
            <w:webHidden/>
          </w:rPr>
          <w:fldChar w:fldCharType="end"/>
        </w:r>
      </w:hyperlink>
    </w:p>
    <w:p w:rsidR="002922E6" w:rsidRDefault="001254C9" w:rsidP="00EA0AFD">
      <w:pPr>
        <w:pStyle w:val="Innehll3"/>
        <w:rPr>
          <w:rFonts w:ascii="Calibri" w:hAnsi="Calibri"/>
          <w:sz w:val="22"/>
          <w:szCs w:val="22"/>
        </w:rPr>
      </w:pPr>
      <w:hyperlink w:anchor="_Toc327803656" w:history="1">
        <w:r w:rsidR="002922E6" w:rsidRPr="00A922CD">
          <w:rPr>
            <w:rStyle w:val="Hyperlnk"/>
          </w:rPr>
          <w:t>Sysselsättningsgrad</w:t>
        </w:r>
        <w:r w:rsidR="002922E6">
          <w:rPr>
            <w:webHidden/>
          </w:rPr>
          <w:tab/>
        </w:r>
        <w:r>
          <w:rPr>
            <w:webHidden/>
          </w:rPr>
          <w:fldChar w:fldCharType="begin"/>
        </w:r>
        <w:r w:rsidR="002922E6">
          <w:rPr>
            <w:webHidden/>
          </w:rPr>
          <w:instrText xml:space="preserve"> PAGEREF _Toc327803656 \h </w:instrText>
        </w:r>
        <w:r>
          <w:rPr>
            <w:webHidden/>
          </w:rPr>
        </w:r>
        <w:r>
          <w:rPr>
            <w:webHidden/>
          </w:rPr>
          <w:fldChar w:fldCharType="separate"/>
        </w:r>
        <w:r w:rsidR="002922E6">
          <w:rPr>
            <w:webHidden/>
          </w:rPr>
          <w:t>4</w:t>
        </w:r>
        <w:r>
          <w:rPr>
            <w:webHidden/>
          </w:rPr>
          <w:fldChar w:fldCharType="end"/>
        </w:r>
      </w:hyperlink>
    </w:p>
    <w:p w:rsidR="002922E6" w:rsidRDefault="001254C9" w:rsidP="00EA0AFD">
      <w:pPr>
        <w:pStyle w:val="Innehll3"/>
        <w:rPr>
          <w:rFonts w:ascii="Calibri" w:hAnsi="Calibri"/>
          <w:sz w:val="22"/>
          <w:szCs w:val="22"/>
        </w:rPr>
      </w:pPr>
      <w:hyperlink w:anchor="_Toc327803657" w:history="1">
        <w:r w:rsidR="002922E6" w:rsidRPr="00A922CD">
          <w:rPr>
            <w:rStyle w:val="Hyperlnk"/>
          </w:rPr>
          <w:t>Yrkesbransch</w:t>
        </w:r>
        <w:r w:rsidR="002922E6">
          <w:rPr>
            <w:webHidden/>
          </w:rPr>
          <w:tab/>
        </w:r>
        <w:r>
          <w:rPr>
            <w:webHidden/>
          </w:rPr>
          <w:fldChar w:fldCharType="begin"/>
        </w:r>
        <w:r w:rsidR="002922E6">
          <w:rPr>
            <w:webHidden/>
          </w:rPr>
          <w:instrText xml:space="preserve"> PAGEREF _Toc327803657 \h </w:instrText>
        </w:r>
        <w:r>
          <w:rPr>
            <w:webHidden/>
          </w:rPr>
        </w:r>
        <w:r>
          <w:rPr>
            <w:webHidden/>
          </w:rPr>
          <w:fldChar w:fldCharType="separate"/>
        </w:r>
        <w:r w:rsidR="002922E6">
          <w:rPr>
            <w:webHidden/>
          </w:rPr>
          <w:t>4</w:t>
        </w:r>
        <w:r>
          <w:rPr>
            <w:webHidden/>
          </w:rPr>
          <w:fldChar w:fldCharType="end"/>
        </w:r>
      </w:hyperlink>
    </w:p>
    <w:p w:rsidR="002922E6" w:rsidRDefault="001254C9" w:rsidP="00EA0AFD">
      <w:pPr>
        <w:pStyle w:val="Innehll3"/>
        <w:rPr>
          <w:rFonts w:ascii="Calibri" w:hAnsi="Calibri"/>
          <w:sz w:val="22"/>
          <w:szCs w:val="22"/>
        </w:rPr>
      </w:pPr>
      <w:hyperlink w:anchor="_Toc327803658" w:history="1">
        <w:r w:rsidR="002922E6" w:rsidRPr="00A922CD">
          <w:rPr>
            <w:rStyle w:val="Hyperlnk"/>
          </w:rPr>
          <w:t>Arbetsgivare</w:t>
        </w:r>
        <w:r w:rsidR="002922E6">
          <w:rPr>
            <w:webHidden/>
          </w:rPr>
          <w:tab/>
        </w:r>
        <w:r>
          <w:rPr>
            <w:webHidden/>
          </w:rPr>
          <w:fldChar w:fldCharType="begin"/>
        </w:r>
        <w:r w:rsidR="002922E6">
          <w:rPr>
            <w:webHidden/>
          </w:rPr>
          <w:instrText xml:space="preserve"> PAGEREF _Toc327803658 \h </w:instrText>
        </w:r>
        <w:r>
          <w:rPr>
            <w:webHidden/>
          </w:rPr>
        </w:r>
        <w:r>
          <w:rPr>
            <w:webHidden/>
          </w:rPr>
          <w:fldChar w:fldCharType="separate"/>
        </w:r>
        <w:r w:rsidR="002922E6">
          <w:rPr>
            <w:webHidden/>
          </w:rPr>
          <w:t>5</w:t>
        </w:r>
        <w:r>
          <w:rPr>
            <w:webHidden/>
          </w:rPr>
          <w:fldChar w:fldCharType="end"/>
        </w:r>
      </w:hyperlink>
    </w:p>
    <w:p w:rsidR="002922E6" w:rsidRDefault="001254C9" w:rsidP="00EA0AFD">
      <w:pPr>
        <w:pStyle w:val="Innehll3"/>
        <w:rPr>
          <w:rFonts w:ascii="Calibri" w:hAnsi="Calibri"/>
          <w:sz w:val="22"/>
          <w:szCs w:val="22"/>
        </w:rPr>
      </w:pPr>
      <w:hyperlink w:anchor="_Toc327803659" w:history="1">
        <w:r w:rsidR="002922E6" w:rsidRPr="00A922CD">
          <w:rPr>
            <w:rStyle w:val="Hyperlnk"/>
          </w:rPr>
          <w:t>Stöd från Arbetsförmedlingen och Försäkringskassan</w:t>
        </w:r>
        <w:r w:rsidR="002922E6">
          <w:rPr>
            <w:webHidden/>
          </w:rPr>
          <w:tab/>
        </w:r>
        <w:r>
          <w:rPr>
            <w:webHidden/>
          </w:rPr>
          <w:fldChar w:fldCharType="begin"/>
        </w:r>
        <w:r w:rsidR="002922E6">
          <w:rPr>
            <w:webHidden/>
          </w:rPr>
          <w:instrText xml:space="preserve"> PAGEREF _Toc327803659 \h </w:instrText>
        </w:r>
        <w:r>
          <w:rPr>
            <w:webHidden/>
          </w:rPr>
        </w:r>
        <w:r>
          <w:rPr>
            <w:webHidden/>
          </w:rPr>
          <w:fldChar w:fldCharType="separate"/>
        </w:r>
        <w:r w:rsidR="002922E6">
          <w:rPr>
            <w:webHidden/>
          </w:rPr>
          <w:t>6</w:t>
        </w:r>
        <w:r>
          <w:rPr>
            <w:webHidden/>
          </w:rPr>
          <w:fldChar w:fldCharType="end"/>
        </w:r>
      </w:hyperlink>
    </w:p>
    <w:p w:rsidR="002922E6" w:rsidRDefault="001254C9" w:rsidP="00EA0AFD">
      <w:pPr>
        <w:pStyle w:val="Innehll3"/>
        <w:rPr>
          <w:rFonts w:ascii="Calibri" w:hAnsi="Calibri"/>
          <w:sz w:val="22"/>
          <w:szCs w:val="22"/>
        </w:rPr>
      </w:pPr>
      <w:hyperlink w:anchor="_Toc327803660" w:history="1">
        <w:r w:rsidR="002922E6" w:rsidRPr="00A922CD">
          <w:rPr>
            <w:rStyle w:val="Hyperlnk"/>
          </w:rPr>
          <w:t>Anpassningar och hjälpmedel</w:t>
        </w:r>
        <w:r w:rsidR="002922E6">
          <w:rPr>
            <w:webHidden/>
          </w:rPr>
          <w:tab/>
        </w:r>
        <w:r>
          <w:rPr>
            <w:webHidden/>
          </w:rPr>
          <w:fldChar w:fldCharType="begin"/>
        </w:r>
        <w:r w:rsidR="002922E6">
          <w:rPr>
            <w:webHidden/>
          </w:rPr>
          <w:instrText xml:space="preserve"> PAGEREF _Toc327803660 \h </w:instrText>
        </w:r>
        <w:r>
          <w:rPr>
            <w:webHidden/>
          </w:rPr>
        </w:r>
        <w:r>
          <w:rPr>
            <w:webHidden/>
          </w:rPr>
          <w:fldChar w:fldCharType="separate"/>
        </w:r>
        <w:r w:rsidR="002922E6">
          <w:rPr>
            <w:webHidden/>
          </w:rPr>
          <w:t>7</w:t>
        </w:r>
        <w:r>
          <w:rPr>
            <w:webHidden/>
          </w:rPr>
          <w:fldChar w:fldCharType="end"/>
        </w:r>
      </w:hyperlink>
    </w:p>
    <w:p w:rsidR="002922E6" w:rsidRDefault="001254C9" w:rsidP="00EA0AFD">
      <w:pPr>
        <w:pStyle w:val="Innehll3"/>
        <w:rPr>
          <w:rFonts w:ascii="Calibri" w:hAnsi="Calibri"/>
          <w:sz w:val="22"/>
          <w:szCs w:val="22"/>
        </w:rPr>
      </w:pPr>
      <w:hyperlink w:anchor="_Toc327803661" w:history="1">
        <w:r w:rsidR="002922E6" w:rsidRPr="00A922CD">
          <w:rPr>
            <w:rStyle w:val="Hyperlnk"/>
          </w:rPr>
          <w:t>Utveckling i yrkesrollen</w:t>
        </w:r>
        <w:r w:rsidR="002922E6">
          <w:rPr>
            <w:webHidden/>
          </w:rPr>
          <w:tab/>
        </w:r>
        <w:r>
          <w:rPr>
            <w:webHidden/>
          </w:rPr>
          <w:fldChar w:fldCharType="begin"/>
        </w:r>
        <w:r w:rsidR="002922E6">
          <w:rPr>
            <w:webHidden/>
          </w:rPr>
          <w:instrText xml:space="preserve"> PAGEREF _Toc327803661 \h </w:instrText>
        </w:r>
        <w:r>
          <w:rPr>
            <w:webHidden/>
          </w:rPr>
        </w:r>
        <w:r>
          <w:rPr>
            <w:webHidden/>
          </w:rPr>
          <w:fldChar w:fldCharType="separate"/>
        </w:r>
        <w:r w:rsidR="002922E6">
          <w:rPr>
            <w:webHidden/>
          </w:rPr>
          <w:t>8</w:t>
        </w:r>
        <w:r>
          <w:rPr>
            <w:webHidden/>
          </w:rPr>
          <w:fldChar w:fldCharType="end"/>
        </w:r>
      </w:hyperlink>
    </w:p>
    <w:p w:rsidR="002922E6" w:rsidRDefault="001254C9" w:rsidP="00EA0AFD">
      <w:pPr>
        <w:pStyle w:val="Innehll3"/>
        <w:rPr>
          <w:rFonts w:ascii="Calibri" w:hAnsi="Calibri"/>
          <w:sz w:val="22"/>
          <w:szCs w:val="22"/>
        </w:rPr>
      </w:pPr>
      <w:hyperlink w:anchor="_Toc327803662" w:history="1">
        <w:r w:rsidR="002922E6" w:rsidRPr="00A922CD">
          <w:rPr>
            <w:rStyle w:val="Hyperlnk"/>
          </w:rPr>
          <w:t>Förståelse från arbetskamrater</w:t>
        </w:r>
        <w:r w:rsidR="002922E6">
          <w:rPr>
            <w:webHidden/>
          </w:rPr>
          <w:tab/>
        </w:r>
        <w:r>
          <w:rPr>
            <w:webHidden/>
          </w:rPr>
          <w:fldChar w:fldCharType="begin"/>
        </w:r>
        <w:r w:rsidR="002922E6">
          <w:rPr>
            <w:webHidden/>
          </w:rPr>
          <w:instrText xml:space="preserve"> PAGEREF _Toc327803662 \h </w:instrText>
        </w:r>
        <w:r>
          <w:rPr>
            <w:webHidden/>
          </w:rPr>
        </w:r>
        <w:r>
          <w:rPr>
            <w:webHidden/>
          </w:rPr>
          <w:fldChar w:fldCharType="separate"/>
        </w:r>
        <w:r w:rsidR="002922E6">
          <w:rPr>
            <w:webHidden/>
          </w:rPr>
          <w:t>8</w:t>
        </w:r>
        <w:r>
          <w:rPr>
            <w:webHidden/>
          </w:rPr>
          <w:fldChar w:fldCharType="end"/>
        </w:r>
      </w:hyperlink>
    </w:p>
    <w:p w:rsidR="002922E6" w:rsidRDefault="001254C9" w:rsidP="00EA0AFD">
      <w:pPr>
        <w:pStyle w:val="Innehll3"/>
        <w:rPr>
          <w:rFonts w:ascii="Calibri" w:hAnsi="Calibri"/>
          <w:sz w:val="22"/>
          <w:szCs w:val="22"/>
        </w:rPr>
      </w:pPr>
      <w:hyperlink w:anchor="_Toc327803663" w:history="1">
        <w:r w:rsidR="002922E6" w:rsidRPr="00A922CD">
          <w:rPr>
            <w:rStyle w:val="Hyperlnk"/>
          </w:rPr>
          <w:t>Förståelse från arbetsgivare</w:t>
        </w:r>
        <w:r w:rsidR="002922E6">
          <w:rPr>
            <w:webHidden/>
          </w:rPr>
          <w:tab/>
        </w:r>
        <w:r>
          <w:rPr>
            <w:webHidden/>
          </w:rPr>
          <w:fldChar w:fldCharType="begin"/>
        </w:r>
        <w:r w:rsidR="002922E6">
          <w:rPr>
            <w:webHidden/>
          </w:rPr>
          <w:instrText xml:space="preserve"> PAGEREF _Toc327803663 \h </w:instrText>
        </w:r>
        <w:r>
          <w:rPr>
            <w:webHidden/>
          </w:rPr>
        </w:r>
        <w:r>
          <w:rPr>
            <w:webHidden/>
          </w:rPr>
          <w:fldChar w:fldCharType="separate"/>
        </w:r>
        <w:r w:rsidR="002922E6">
          <w:rPr>
            <w:webHidden/>
          </w:rPr>
          <w:t>9</w:t>
        </w:r>
        <w:r>
          <w:rPr>
            <w:webHidden/>
          </w:rPr>
          <w:fldChar w:fldCharType="end"/>
        </w:r>
      </w:hyperlink>
    </w:p>
    <w:p w:rsidR="002922E6" w:rsidRDefault="001254C9" w:rsidP="00EA0AFD">
      <w:pPr>
        <w:pStyle w:val="Innehll3"/>
        <w:rPr>
          <w:rFonts w:ascii="Calibri" w:hAnsi="Calibri"/>
          <w:sz w:val="22"/>
          <w:szCs w:val="22"/>
        </w:rPr>
      </w:pPr>
      <w:hyperlink w:anchor="_Toc327803664" w:history="1">
        <w:r w:rsidR="002922E6" w:rsidRPr="00A922CD">
          <w:rPr>
            <w:rStyle w:val="Hyperlnk"/>
          </w:rPr>
          <w:t>Arbetsgivarens tolerans för anställning av personer med funktionsnedsättning</w:t>
        </w:r>
        <w:r w:rsidR="002922E6">
          <w:rPr>
            <w:webHidden/>
          </w:rPr>
          <w:tab/>
        </w:r>
        <w:r>
          <w:rPr>
            <w:webHidden/>
          </w:rPr>
          <w:fldChar w:fldCharType="begin"/>
        </w:r>
        <w:r w:rsidR="002922E6">
          <w:rPr>
            <w:webHidden/>
          </w:rPr>
          <w:instrText xml:space="preserve"> PAGEREF _Toc327803664 \h </w:instrText>
        </w:r>
        <w:r>
          <w:rPr>
            <w:webHidden/>
          </w:rPr>
        </w:r>
        <w:r>
          <w:rPr>
            <w:webHidden/>
          </w:rPr>
          <w:fldChar w:fldCharType="separate"/>
        </w:r>
        <w:r w:rsidR="002922E6">
          <w:rPr>
            <w:webHidden/>
          </w:rPr>
          <w:t>9</w:t>
        </w:r>
        <w:r>
          <w:rPr>
            <w:webHidden/>
          </w:rPr>
          <w:fldChar w:fldCharType="end"/>
        </w:r>
      </w:hyperlink>
    </w:p>
    <w:p w:rsidR="002922E6" w:rsidRDefault="001254C9" w:rsidP="00EA0AFD">
      <w:pPr>
        <w:pStyle w:val="Innehll3"/>
        <w:rPr>
          <w:rFonts w:ascii="Calibri" w:hAnsi="Calibri"/>
          <w:sz w:val="22"/>
          <w:szCs w:val="22"/>
        </w:rPr>
      </w:pPr>
      <w:hyperlink w:anchor="_Toc327803665" w:history="1">
        <w:r w:rsidR="002922E6" w:rsidRPr="00A922CD">
          <w:rPr>
            <w:rStyle w:val="Hyperlnk"/>
          </w:rPr>
          <w:t>Bedömning om möjlighet till yrkesval</w:t>
        </w:r>
        <w:r w:rsidR="002922E6">
          <w:rPr>
            <w:webHidden/>
          </w:rPr>
          <w:tab/>
        </w:r>
        <w:r>
          <w:rPr>
            <w:webHidden/>
          </w:rPr>
          <w:fldChar w:fldCharType="begin"/>
        </w:r>
        <w:r w:rsidR="002922E6">
          <w:rPr>
            <w:webHidden/>
          </w:rPr>
          <w:instrText xml:space="preserve"> PAGEREF _Toc327803665 \h </w:instrText>
        </w:r>
        <w:r>
          <w:rPr>
            <w:webHidden/>
          </w:rPr>
        </w:r>
        <w:r>
          <w:rPr>
            <w:webHidden/>
          </w:rPr>
          <w:fldChar w:fldCharType="separate"/>
        </w:r>
        <w:r w:rsidR="002922E6">
          <w:rPr>
            <w:webHidden/>
          </w:rPr>
          <w:t>10</w:t>
        </w:r>
        <w:r>
          <w:rPr>
            <w:webHidden/>
          </w:rPr>
          <w:fldChar w:fldCharType="end"/>
        </w:r>
      </w:hyperlink>
    </w:p>
    <w:p w:rsidR="002922E6" w:rsidRDefault="001254C9" w:rsidP="00EA0AFD">
      <w:pPr>
        <w:pStyle w:val="Innehll3"/>
        <w:rPr>
          <w:rFonts w:ascii="Calibri" w:hAnsi="Calibri"/>
          <w:sz w:val="22"/>
          <w:szCs w:val="22"/>
        </w:rPr>
      </w:pPr>
      <w:hyperlink w:anchor="_Toc327803666" w:history="1">
        <w:r w:rsidR="002922E6" w:rsidRPr="00A922CD">
          <w:rPr>
            <w:rStyle w:val="Hyperlnk"/>
          </w:rPr>
          <w:t>Sammanfattning över synen på arbetsmarknaden</w:t>
        </w:r>
        <w:r w:rsidR="002922E6">
          <w:rPr>
            <w:webHidden/>
          </w:rPr>
          <w:tab/>
        </w:r>
        <w:r>
          <w:rPr>
            <w:webHidden/>
          </w:rPr>
          <w:fldChar w:fldCharType="begin"/>
        </w:r>
        <w:r w:rsidR="002922E6">
          <w:rPr>
            <w:webHidden/>
          </w:rPr>
          <w:instrText xml:space="preserve"> PAGEREF _Toc327803666 \h </w:instrText>
        </w:r>
        <w:r>
          <w:rPr>
            <w:webHidden/>
          </w:rPr>
        </w:r>
        <w:r>
          <w:rPr>
            <w:webHidden/>
          </w:rPr>
          <w:fldChar w:fldCharType="separate"/>
        </w:r>
        <w:r w:rsidR="002922E6">
          <w:rPr>
            <w:webHidden/>
          </w:rPr>
          <w:t>12</w:t>
        </w:r>
        <w:r>
          <w:rPr>
            <w:webHidden/>
          </w:rPr>
          <w:fldChar w:fldCharType="end"/>
        </w:r>
      </w:hyperlink>
    </w:p>
    <w:p w:rsidR="002922E6" w:rsidRPr="00EA0AFD" w:rsidRDefault="001254C9" w:rsidP="00EA0AFD">
      <w:pPr>
        <w:pStyle w:val="Innehll3"/>
        <w:rPr>
          <w:rFonts w:ascii="Calibri" w:hAnsi="Calibri"/>
          <w:sz w:val="22"/>
          <w:szCs w:val="22"/>
        </w:rPr>
      </w:pPr>
      <w:hyperlink w:anchor="_Toc327803667" w:history="1">
        <w:r w:rsidR="002922E6" w:rsidRPr="00EA0AFD">
          <w:rPr>
            <w:rStyle w:val="Hyperlnk"/>
            <w:b/>
          </w:rPr>
          <w:t>Personligt nätverk och självbild</w:t>
        </w:r>
        <w:r w:rsidR="002922E6" w:rsidRPr="00EA0AFD">
          <w:rPr>
            <w:webHidden/>
          </w:rPr>
          <w:tab/>
        </w:r>
        <w:r w:rsidRPr="00EA0AFD">
          <w:rPr>
            <w:webHidden/>
          </w:rPr>
          <w:fldChar w:fldCharType="begin"/>
        </w:r>
        <w:r w:rsidR="002922E6" w:rsidRPr="00EA0AFD">
          <w:rPr>
            <w:webHidden/>
          </w:rPr>
          <w:instrText xml:space="preserve"> PAGEREF _Toc327803667 \h </w:instrText>
        </w:r>
        <w:r w:rsidRPr="00EA0AFD">
          <w:rPr>
            <w:webHidden/>
          </w:rPr>
        </w:r>
        <w:r w:rsidRPr="00EA0AFD">
          <w:rPr>
            <w:webHidden/>
          </w:rPr>
          <w:fldChar w:fldCharType="separate"/>
        </w:r>
        <w:r w:rsidR="002922E6" w:rsidRPr="00EA0AFD">
          <w:rPr>
            <w:webHidden/>
          </w:rPr>
          <w:t>12</w:t>
        </w:r>
        <w:r w:rsidRPr="00EA0AFD">
          <w:rPr>
            <w:webHidden/>
          </w:rPr>
          <w:fldChar w:fldCharType="end"/>
        </w:r>
      </w:hyperlink>
    </w:p>
    <w:p w:rsidR="002922E6" w:rsidRDefault="001254C9" w:rsidP="00EA0AFD">
      <w:pPr>
        <w:pStyle w:val="Innehll3"/>
        <w:rPr>
          <w:rFonts w:ascii="Calibri" w:hAnsi="Calibri"/>
          <w:sz w:val="22"/>
          <w:szCs w:val="22"/>
        </w:rPr>
      </w:pPr>
      <w:hyperlink w:anchor="_Toc327803668" w:history="1">
        <w:r w:rsidR="002922E6" w:rsidRPr="00A922CD">
          <w:rPr>
            <w:rStyle w:val="Hyperlnk"/>
          </w:rPr>
          <w:t>Personligt nätverk</w:t>
        </w:r>
        <w:r w:rsidR="002922E6">
          <w:rPr>
            <w:webHidden/>
          </w:rPr>
          <w:tab/>
        </w:r>
        <w:r>
          <w:rPr>
            <w:webHidden/>
          </w:rPr>
          <w:fldChar w:fldCharType="begin"/>
        </w:r>
        <w:r w:rsidR="002922E6">
          <w:rPr>
            <w:webHidden/>
          </w:rPr>
          <w:instrText xml:space="preserve"> PAGEREF _Toc327803668 \h </w:instrText>
        </w:r>
        <w:r>
          <w:rPr>
            <w:webHidden/>
          </w:rPr>
        </w:r>
        <w:r>
          <w:rPr>
            <w:webHidden/>
          </w:rPr>
          <w:fldChar w:fldCharType="separate"/>
        </w:r>
        <w:r w:rsidR="002922E6">
          <w:rPr>
            <w:webHidden/>
          </w:rPr>
          <w:t>12</w:t>
        </w:r>
        <w:r>
          <w:rPr>
            <w:webHidden/>
          </w:rPr>
          <w:fldChar w:fldCharType="end"/>
        </w:r>
      </w:hyperlink>
    </w:p>
    <w:p w:rsidR="002922E6" w:rsidRDefault="001254C9" w:rsidP="00EA0AFD">
      <w:pPr>
        <w:pStyle w:val="Innehll3"/>
        <w:rPr>
          <w:rFonts w:ascii="Calibri" w:hAnsi="Calibri"/>
          <w:sz w:val="22"/>
          <w:szCs w:val="22"/>
        </w:rPr>
      </w:pPr>
      <w:hyperlink w:anchor="_Toc327803669" w:history="1">
        <w:r w:rsidR="002922E6" w:rsidRPr="00A922CD">
          <w:rPr>
            <w:rStyle w:val="Hyperlnk"/>
          </w:rPr>
          <w:t>Självförtroende</w:t>
        </w:r>
        <w:r w:rsidR="002922E6">
          <w:rPr>
            <w:webHidden/>
          </w:rPr>
          <w:tab/>
        </w:r>
        <w:r>
          <w:rPr>
            <w:webHidden/>
          </w:rPr>
          <w:fldChar w:fldCharType="begin"/>
        </w:r>
        <w:r w:rsidR="002922E6">
          <w:rPr>
            <w:webHidden/>
          </w:rPr>
          <w:instrText xml:space="preserve"> PAGEREF _Toc327803669 \h </w:instrText>
        </w:r>
        <w:r>
          <w:rPr>
            <w:webHidden/>
          </w:rPr>
        </w:r>
        <w:r>
          <w:rPr>
            <w:webHidden/>
          </w:rPr>
          <w:fldChar w:fldCharType="separate"/>
        </w:r>
        <w:r w:rsidR="002922E6">
          <w:rPr>
            <w:webHidden/>
          </w:rPr>
          <w:t>12</w:t>
        </w:r>
        <w:r>
          <w:rPr>
            <w:webHidden/>
          </w:rPr>
          <w:fldChar w:fldCharType="end"/>
        </w:r>
      </w:hyperlink>
    </w:p>
    <w:p w:rsidR="002922E6" w:rsidRDefault="001254C9" w:rsidP="00EA0AFD">
      <w:pPr>
        <w:pStyle w:val="Innehll3"/>
        <w:rPr>
          <w:rFonts w:ascii="Calibri" w:hAnsi="Calibri"/>
          <w:sz w:val="22"/>
          <w:szCs w:val="22"/>
        </w:rPr>
      </w:pPr>
      <w:hyperlink w:anchor="_Toc327803670" w:history="1">
        <w:r w:rsidR="002922E6" w:rsidRPr="00A922CD">
          <w:rPr>
            <w:rStyle w:val="Hyperlnk"/>
          </w:rPr>
          <w:t>Sammanfattning över den självupplevda självkänslan</w:t>
        </w:r>
        <w:r w:rsidR="002922E6">
          <w:rPr>
            <w:webHidden/>
          </w:rPr>
          <w:tab/>
        </w:r>
        <w:r>
          <w:rPr>
            <w:webHidden/>
          </w:rPr>
          <w:fldChar w:fldCharType="begin"/>
        </w:r>
        <w:r w:rsidR="002922E6">
          <w:rPr>
            <w:webHidden/>
          </w:rPr>
          <w:instrText xml:space="preserve"> PAGEREF _Toc327803670 \h </w:instrText>
        </w:r>
        <w:r>
          <w:rPr>
            <w:webHidden/>
          </w:rPr>
        </w:r>
        <w:r>
          <w:rPr>
            <w:webHidden/>
          </w:rPr>
          <w:fldChar w:fldCharType="separate"/>
        </w:r>
        <w:r w:rsidR="002922E6">
          <w:rPr>
            <w:webHidden/>
          </w:rPr>
          <w:t>16</w:t>
        </w:r>
        <w:r>
          <w:rPr>
            <w:webHidden/>
          </w:rPr>
          <w:fldChar w:fldCharType="end"/>
        </w:r>
      </w:hyperlink>
    </w:p>
    <w:p w:rsidR="002922E6" w:rsidRPr="00706908" w:rsidRDefault="001254C9" w:rsidP="00EA0AFD">
      <w:pPr>
        <w:pStyle w:val="Innehll3"/>
        <w:rPr>
          <w:rFonts w:ascii="Calibri" w:hAnsi="Calibri"/>
          <w:sz w:val="22"/>
          <w:szCs w:val="22"/>
        </w:rPr>
      </w:pPr>
      <w:hyperlink w:anchor="_Toc327803671" w:history="1">
        <w:r w:rsidR="002922E6" w:rsidRPr="00706908">
          <w:rPr>
            <w:rStyle w:val="Hyperlnk"/>
            <w:b/>
          </w:rPr>
          <w:t>Situationen för dem som har haft arbete</w:t>
        </w:r>
        <w:r w:rsidR="002922E6" w:rsidRPr="00706908">
          <w:rPr>
            <w:webHidden/>
          </w:rPr>
          <w:tab/>
        </w:r>
        <w:r w:rsidRPr="00706908">
          <w:rPr>
            <w:webHidden/>
          </w:rPr>
          <w:fldChar w:fldCharType="begin"/>
        </w:r>
        <w:r w:rsidR="002922E6" w:rsidRPr="00706908">
          <w:rPr>
            <w:webHidden/>
          </w:rPr>
          <w:instrText xml:space="preserve"> PAGEREF _Toc327803671 \h </w:instrText>
        </w:r>
        <w:r w:rsidRPr="00706908">
          <w:rPr>
            <w:webHidden/>
          </w:rPr>
        </w:r>
        <w:r w:rsidRPr="00706908">
          <w:rPr>
            <w:webHidden/>
          </w:rPr>
          <w:fldChar w:fldCharType="separate"/>
        </w:r>
        <w:r w:rsidR="002922E6" w:rsidRPr="00706908">
          <w:rPr>
            <w:webHidden/>
          </w:rPr>
          <w:t>16</w:t>
        </w:r>
        <w:r w:rsidRPr="00706908">
          <w:rPr>
            <w:webHidden/>
          </w:rPr>
          <w:fldChar w:fldCharType="end"/>
        </w:r>
      </w:hyperlink>
    </w:p>
    <w:p w:rsidR="002922E6" w:rsidRDefault="001254C9" w:rsidP="00EA0AFD">
      <w:pPr>
        <w:pStyle w:val="Innehll3"/>
        <w:rPr>
          <w:rFonts w:ascii="Calibri" w:hAnsi="Calibri"/>
          <w:sz w:val="22"/>
          <w:szCs w:val="22"/>
        </w:rPr>
      </w:pPr>
      <w:hyperlink w:anchor="_Toc327803672" w:history="1">
        <w:r w:rsidR="002922E6" w:rsidRPr="00A922CD">
          <w:rPr>
            <w:rStyle w:val="Hyperlnk"/>
          </w:rPr>
          <w:t>Anledning till avslutad anställning</w:t>
        </w:r>
        <w:r w:rsidR="002922E6">
          <w:rPr>
            <w:webHidden/>
          </w:rPr>
          <w:tab/>
        </w:r>
        <w:r>
          <w:rPr>
            <w:webHidden/>
          </w:rPr>
          <w:fldChar w:fldCharType="begin"/>
        </w:r>
        <w:r w:rsidR="002922E6">
          <w:rPr>
            <w:webHidden/>
          </w:rPr>
          <w:instrText xml:space="preserve"> PAGEREF _Toc327803672 \h </w:instrText>
        </w:r>
        <w:r>
          <w:rPr>
            <w:webHidden/>
          </w:rPr>
        </w:r>
        <w:r>
          <w:rPr>
            <w:webHidden/>
          </w:rPr>
          <w:fldChar w:fldCharType="separate"/>
        </w:r>
        <w:r w:rsidR="002922E6">
          <w:rPr>
            <w:webHidden/>
          </w:rPr>
          <w:t>16</w:t>
        </w:r>
        <w:r>
          <w:rPr>
            <w:webHidden/>
          </w:rPr>
          <w:fldChar w:fldCharType="end"/>
        </w:r>
      </w:hyperlink>
    </w:p>
    <w:p w:rsidR="002922E6" w:rsidRDefault="001254C9" w:rsidP="00EA0AFD">
      <w:pPr>
        <w:pStyle w:val="Innehll3"/>
        <w:rPr>
          <w:rFonts w:ascii="Calibri" w:hAnsi="Calibri"/>
          <w:sz w:val="22"/>
          <w:szCs w:val="22"/>
        </w:rPr>
      </w:pPr>
      <w:hyperlink w:anchor="_Toc327803673" w:history="1">
        <w:r w:rsidR="002922E6" w:rsidRPr="00A922CD">
          <w:rPr>
            <w:rStyle w:val="Hyperlnk"/>
          </w:rPr>
          <w:t>Arbetssökande</w:t>
        </w:r>
        <w:r w:rsidR="002922E6">
          <w:rPr>
            <w:webHidden/>
          </w:rPr>
          <w:tab/>
        </w:r>
        <w:r>
          <w:rPr>
            <w:webHidden/>
          </w:rPr>
          <w:fldChar w:fldCharType="begin"/>
        </w:r>
        <w:r w:rsidR="002922E6">
          <w:rPr>
            <w:webHidden/>
          </w:rPr>
          <w:instrText xml:space="preserve"> PAGEREF _Toc327803673 \h </w:instrText>
        </w:r>
        <w:r>
          <w:rPr>
            <w:webHidden/>
          </w:rPr>
        </w:r>
        <w:r>
          <w:rPr>
            <w:webHidden/>
          </w:rPr>
          <w:fldChar w:fldCharType="separate"/>
        </w:r>
        <w:r w:rsidR="002922E6">
          <w:rPr>
            <w:webHidden/>
          </w:rPr>
          <w:t>17</w:t>
        </w:r>
        <w:r>
          <w:rPr>
            <w:webHidden/>
          </w:rPr>
          <w:fldChar w:fldCharType="end"/>
        </w:r>
      </w:hyperlink>
    </w:p>
    <w:p w:rsidR="002922E6" w:rsidRDefault="001254C9" w:rsidP="00EA0AFD">
      <w:pPr>
        <w:pStyle w:val="Innehll3"/>
        <w:rPr>
          <w:rFonts w:ascii="Calibri" w:hAnsi="Calibri"/>
          <w:sz w:val="22"/>
          <w:szCs w:val="22"/>
        </w:rPr>
      </w:pPr>
      <w:hyperlink w:anchor="_Toc327803674" w:history="1">
        <w:r w:rsidR="002922E6" w:rsidRPr="00A922CD">
          <w:rPr>
            <w:rStyle w:val="Hyperlnk"/>
          </w:rPr>
          <w:t>De framgångsfaktorer vi funnit stöd för är</w:t>
        </w:r>
        <w:r w:rsidR="002922E6">
          <w:rPr>
            <w:webHidden/>
          </w:rPr>
          <w:tab/>
        </w:r>
        <w:r>
          <w:rPr>
            <w:webHidden/>
          </w:rPr>
          <w:fldChar w:fldCharType="begin"/>
        </w:r>
        <w:r w:rsidR="002922E6">
          <w:rPr>
            <w:webHidden/>
          </w:rPr>
          <w:instrText xml:space="preserve"> PAGEREF _Toc327803674 \h </w:instrText>
        </w:r>
        <w:r>
          <w:rPr>
            <w:webHidden/>
          </w:rPr>
        </w:r>
        <w:r>
          <w:rPr>
            <w:webHidden/>
          </w:rPr>
          <w:fldChar w:fldCharType="separate"/>
        </w:r>
        <w:r w:rsidR="002922E6">
          <w:rPr>
            <w:webHidden/>
          </w:rPr>
          <w:t>17</w:t>
        </w:r>
        <w:r>
          <w:rPr>
            <w:webHidden/>
          </w:rPr>
          <w:fldChar w:fldCharType="end"/>
        </w:r>
      </w:hyperlink>
    </w:p>
    <w:p w:rsidR="002922E6" w:rsidRDefault="002922E6">
      <w:pPr>
        <w:pStyle w:val="Innehll1"/>
        <w:rPr>
          <w:rStyle w:val="Hyperlnk"/>
        </w:rPr>
      </w:pPr>
    </w:p>
    <w:p w:rsidR="002922E6" w:rsidRDefault="001254C9">
      <w:pPr>
        <w:pStyle w:val="Innehll1"/>
        <w:rPr>
          <w:rFonts w:ascii="Calibri" w:hAnsi="Calibri"/>
          <w:b w:val="0"/>
          <w:sz w:val="22"/>
          <w:szCs w:val="22"/>
        </w:rPr>
      </w:pPr>
      <w:hyperlink w:anchor="_Toc327803675" w:history="1">
        <w:r w:rsidR="002922E6" w:rsidRPr="00A922CD">
          <w:rPr>
            <w:rStyle w:val="Hyperlnk"/>
          </w:rPr>
          <w:t>En sammanfattande analys och reflektion av Synskadades Riksförbund</w:t>
        </w:r>
        <w:r w:rsidR="002922E6">
          <w:rPr>
            <w:webHidden/>
          </w:rPr>
          <w:tab/>
        </w:r>
        <w:r>
          <w:rPr>
            <w:webHidden/>
          </w:rPr>
          <w:fldChar w:fldCharType="begin"/>
        </w:r>
        <w:r w:rsidR="002922E6">
          <w:rPr>
            <w:webHidden/>
          </w:rPr>
          <w:instrText xml:space="preserve"> PAGEREF _Toc327803675 \h </w:instrText>
        </w:r>
        <w:r>
          <w:rPr>
            <w:webHidden/>
          </w:rPr>
        </w:r>
        <w:r>
          <w:rPr>
            <w:webHidden/>
          </w:rPr>
          <w:fldChar w:fldCharType="separate"/>
        </w:r>
        <w:r w:rsidR="002922E6">
          <w:rPr>
            <w:webHidden/>
          </w:rPr>
          <w:t>19</w:t>
        </w:r>
        <w:r>
          <w:rPr>
            <w:webHidden/>
          </w:rPr>
          <w:fldChar w:fldCharType="end"/>
        </w:r>
      </w:hyperlink>
    </w:p>
    <w:p w:rsidR="003A583E" w:rsidRPr="00E213F9" w:rsidRDefault="001254C9" w:rsidP="00E213F9">
      <w:r>
        <w:rPr>
          <w:b/>
          <w:noProof/>
          <w:sz w:val="28"/>
          <w:szCs w:val="20"/>
        </w:rPr>
        <w:fldChar w:fldCharType="end"/>
      </w:r>
    </w:p>
    <w:p w:rsidR="003A583E" w:rsidRPr="00E213F9" w:rsidRDefault="003A583E" w:rsidP="00E213F9"/>
    <w:p w:rsidR="0074615B" w:rsidRPr="006A169F" w:rsidRDefault="009D4856" w:rsidP="00960EF7">
      <w:pPr>
        <w:pStyle w:val="Rubrik5"/>
      </w:pPr>
      <w:bookmarkStart w:id="6" w:name="_Toc307744460"/>
      <w:bookmarkStart w:id="7" w:name="_Toc308092461"/>
      <w:bookmarkStart w:id="8" w:name="_Toc287249741"/>
      <w:r>
        <w:br w:type="page"/>
      </w:r>
      <w:bookmarkStart w:id="9" w:name="_Toc327803649"/>
      <w:r w:rsidR="0074615B" w:rsidRPr="006A169F">
        <w:lastRenderedPageBreak/>
        <w:t xml:space="preserve">Framgångsfaktorer </w:t>
      </w:r>
      <w:r w:rsidR="00F23564">
        <w:t>på arbetsmarknaden</w:t>
      </w:r>
      <w:r w:rsidR="0074615B" w:rsidRPr="006A169F">
        <w:t xml:space="preserve"> för personer med synnedsättning</w:t>
      </w:r>
      <w:bookmarkEnd w:id="9"/>
    </w:p>
    <w:p w:rsidR="0074615B" w:rsidRDefault="0074615B" w:rsidP="000569CF">
      <w:pPr>
        <w:pStyle w:val="Rubrik3"/>
      </w:pPr>
    </w:p>
    <w:p w:rsidR="0074615B" w:rsidRPr="00056E3D" w:rsidRDefault="0074615B" w:rsidP="0074615B">
      <w:pPr>
        <w:pStyle w:val="Rubrik9"/>
        <w:rPr>
          <w:sz w:val="28"/>
          <w:szCs w:val="28"/>
        </w:rPr>
      </w:pPr>
      <w:bookmarkStart w:id="10" w:name="_Toc317610501"/>
      <w:bookmarkStart w:id="11" w:name="_Toc317679797"/>
      <w:bookmarkStart w:id="12" w:name="_Toc321237729"/>
      <w:bookmarkStart w:id="13" w:name="_Toc327803650"/>
      <w:r w:rsidRPr="00056E3D">
        <w:rPr>
          <w:sz w:val="28"/>
          <w:szCs w:val="28"/>
        </w:rPr>
        <w:t>En jämförelse mellan dem som har respektive inte har arbete</w:t>
      </w:r>
      <w:bookmarkEnd w:id="10"/>
      <w:bookmarkEnd w:id="11"/>
      <w:bookmarkEnd w:id="12"/>
      <w:bookmarkEnd w:id="13"/>
    </w:p>
    <w:p w:rsidR="00631785" w:rsidRDefault="00631785" w:rsidP="00631785">
      <w:pPr>
        <w:rPr>
          <w:i/>
        </w:rPr>
      </w:pPr>
      <w:r w:rsidRPr="00631785">
        <w:rPr>
          <w:i/>
        </w:rPr>
        <w:t xml:space="preserve">Bearbetning av uppgifter från </w:t>
      </w:r>
      <w:r>
        <w:rPr>
          <w:i/>
        </w:rPr>
        <w:t xml:space="preserve">Utredningsinstitutet </w:t>
      </w:r>
      <w:r w:rsidRPr="00631785">
        <w:rPr>
          <w:i/>
        </w:rPr>
        <w:t>H</w:t>
      </w:r>
      <w:r>
        <w:rPr>
          <w:i/>
        </w:rPr>
        <w:t>ANDU</w:t>
      </w:r>
      <w:r w:rsidRPr="00631785">
        <w:rPr>
          <w:i/>
        </w:rPr>
        <w:t>, Bertil Sköld, SRF.</w:t>
      </w:r>
    </w:p>
    <w:p w:rsidR="005323B8" w:rsidRDefault="005323B8" w:rsidP="00631785">
      <w:pPr>
        <w:rPr>
          <w:i/>
        </w:rPr>
      </w:pPr>
    </w:p>
    <w:p w:rsidR="005323B8" w:rsidRDefault="005323B8" w:rsidP="005323B8">
      <w:pPr>
        <w:pStyle w:val="Rubrik6"/>
      </w:pPr>
      <w:bookmarkStart w:id="14" w:name="_Toc327803651"/>
      <w:r>
        <w:t>Inledning</w:t>
      </w:r>
      <w:bookmarkEnd w:id="14"/>
    </w:p>
    <w:p w:rsidR="000A6560" w:rsidRDefault="005323B8" w:rsidP="005323B8">
      <w:pPr>
        <w:jc w:val="both"/>
      </w:pPr>
      <w:r>
        <w:t xml:space="preserve">I detta PM presenteras resultatet ur studien Framgångsfaktorer </w:t>
      </w:r>
      <w:r w:rsidR="00F23564">
        <w:t>på arbetsmarknaden</w:t>
      </w:r>
      <w:r>
        <w:t xml:space="preserve"> för personer med funktionsnedsättning med inriktning på personer med synnedsättning. </w:t>
      </w:r>
      <w:r w:rsidR="000A6560">
        <w:t xml:space="preserve">Efter resultatredovisningen följer analys och reflektion gjord av Synskadades Riksförbund. </w:t>
      </w:r>
    </w:p>
    <w:p w:rsidR="000A6560" w:rsidRDefault="000A6560" w:rsidP="005323B8">
      <w:pPr>
        <w:jc w:val="both"/>
      </w:pPr>
    </w:p>
    <w:p w:rsidR="005323B8" w:rsidRPr="00E213F9" w:rsidRDefault="005323B8" w:rsidP="005323B8">
      <w:pPr>
        <w:jc w:val="both"/>
      </w:pPr>
      <w:r>
        <w:t xml:space="preserve">Studien finns i sin helhet att tillgå på Synskadades Rikförbunds hemsida, http://www.srf.nu </w:t>
      </w:r>
    </w:p>
    <w:p w:rsidR="00E849A3" w:rsidRPr="00E849A3" w:rsidRDefault="00E849A3" w:rsidP="00E849A3"/>
    <w:p w:rsidR="0074615B" w:rsidRDefault="0074615B" w:rsidP="0074615B">
      <w:pPr>
        <w:pStyle w:val="Rubrik6"/>
      </w:pPr>
      <w:bookmarkStart w:id="15" w:name="_Toc317679798"/>
      <w:bookmarkStart w:id="16" w:name="_Toc327803652"/>
      <w:r>
        <w:t>Bakgrund</w:t>
      </w:r>
      <w:bookmarkEnd w:id="15"/>
      <w:r>
        <w:t xml:space="preserve"> och syfte</w:t>
      </w:r>
      <w:bookmarkEnd w:id="16"/>
    </w:p>
    <w:bookmarkEnd w:id="6"/>
    <w:bookmarkEnd w:id="7"/>
    <w:p w:rsidR="00660A10" w:rsidRPr="00E213F9" w:rsidRDefault="00E849A3" w:rsidP="00660A10">
      <w:pPr>
        <w:jc w:val="both"/>
      </w:pPr>
      <w:r>
        <w:t xml:space="preserve">Studien </w:t>
      </w:r>
      <w:r w:rsidR="00E06BC1" w:rsidRPr="00E213F9">
        <w:t xml:space="preserve">Framgångsfaktorer </w:t>
      </w:r>
      <w:r w:rsidR="00F23564">
        <w:t>på arbetsmarknaden</w:t>
      </w:r>
      <w:r w:rsidR="00E06BC1" w:rsidRPr="00E213F9">
        <w:t xml:space="preserve"> för personer med </w:t>
      </w:r>
      <w:proofErr w:type="spellStart"/>
      <w:r w:rsidR="00E06BC1" w:rsidRPr="00E213F9">
        <w:t>funktionsned</w:t>
      </w:r>
      <w:r w:rsidR="00F23564">
        <w:t>-</w:t>
      </w:r>
      <w:r w:rsidR="00E06BC1" w:rsidRPr="00E213F9">
        <w:t>sättning</w:t>
      </w:r>
      <w:proofErr w:type="spellEnd"/>
      <w:r w:rsidR="00E06BC1">
        <w:t xml:space="preserve"> </w:t>
      </w:r>
      <w:r>
        <w:t xml:space="preserve">har utförts av Utredningsinstitutet HANDU AB i samverkan med </w:t>
      </w:r>
      <w:r w:rsidR="00FA22E1">
        <w:t>funktionshinder</w:t>
      </w:r>
      <w:r>
        <w:t xml:space="preserve">förbunden </w:t>
      </w:r>
      <w:r w:rsidR="00FB7C84">
        <w:t>Synskadades Riksförbund SRF,</w:t>
      </w:r>
      <w:r w:rsidR="00FB7C84" w:rsidRPr="00E213F9">
        <w:t xml:space="preserve"> </w:t>
      </w:r>
      <w:r w:rsidR="00FA22E1">
        <w:t xml:space="preserve">DHR - </w:t>
      </w:r>
      <w:r>
        <w:t>Förbundet för ett samhälle utan rörelsehinder</w:t>
      </w:r>
      <w:r w:rsidR="00F23564">
        <w:t xml:space="preserve"> och</w:t>
      </w:r>
      <w:r>
        <w:t xml:space="preserve"> Sveriges Dövas Riksförbund SDR</w:t>
      </w:r>
      <w:r w:rsidR="00660A10">
        <w:t xml:space="preserve">. </w:t>
      </w:r>
      <w:r>
        <w:t xml:space="preserve"> </w:t>
      </w:r>
      <w:r w:rsidR="00660A10">
        <w:t>Studien är finansierad</w:t>
      </w:r>
      <w:r w:rsidR="00660A10" w:rsidRPr="001F6D4C">
        <w:t xml:space="preserve"> </w:t>
      </w:r>
      <w:r w:rsidR="00660A10" w:rsidRPr="00E213F9">
        <w:t xml:space="preserve">med stöd från </w:t>
      </w:r>
      <w:r w:rsidR="00660A10">
        <w:t>A</w:t>
      </w:r>
      <w:r w:rsidR="00660A10" w:rsidRPr="00E213F9">
        <w:t>rvsfonden.</w:t>
      </w:r>
    </w:p>
    <w:p w:rsidR="00E06BC1" w:rsidRPr="00E213F9" w:rsidRDefault="00E06BC1" w:rsidP="0074615B">
      <w:pPr>
        <w:jc w:val="both"/>
      </w:pPr>
    </w:p>
    <w:p w:rsidR="00A7684E" w:rsidRPr="00E213F9" w:rsidRDefault="00A7684E" w:rsidP="0074615B">
      <w:pPr>
        <w:jc w:val="both"/>
      </w:pPr>
      <w:r w:rsidRPr="00E213F9">
        <w:t>Vilka är framgångsfaktorerna för att persone</w:t>
      </w:r>
      <w:r w:rsidR="009538A1">
        <w:t>r med funktionsnedsättning ska</w:t>
      </w:r>
      <w:r w:rsidRPr="00E213F9">
        <w:t xml:space="preserve"> kunna komma in i och/eller stanna kvar i arbete? För att kunna öppna arbetsmarknaden för alla behövs det lärdom och kunskap om vad det är som gör att vissa </w:t>
      </w:r>
      <w:r w:rsidR="000126D4">
        <w:t>får</w:t>
      </w:r>
      <w:r w:rsidRPr="00E213F9">
        <w:t xml:space="preserve"> arbete</w:t>
      </w:r>
      <w:r w:rsidR="000126D4">
        <w:t>.</w:t>
      </w:r>
    </w:p>
    <w:p w:rsidR="00A7684E" w:rsidRPr="00E213F9" w:rsidRDefault="00A7684E" w:rsidP="0074615B">
      <w:pPr>
        <w:jc w:val="both"/>
      </w:pPr>
    </w:p>
    <w:p w:rsidR="00623E33" w:rsidRDefault="00E213F9" w:rsidP="0074615B">
      <w:pPr>
        <w:jc w:val="both"/>
      </w:pPr>
      <w:r w:rsidRPr="00E213F9">
        <w:t xml:space="preserve">Syftet </w:t>
      </w:r>
      <w:r w:rsidR="00623E33">
        <w:t>med studie</w:t>
      </w:r>
      <w:r w:rsidR="009D7D0A">
        <w:t>n</w:t>
      </w:r>
      <w:r w:rsidR="00623E33">
        <w:t xml:space="preserve"> </w:t>
      </w:r>
      <w:r w:rsidRPr="00E213F9">
        <w:t>är att kartlägga framgångsfaktorer som möjliggjort och bidragit till att personer med funktionsnedsättning fått ett arbete, kunnat utvecklas inom sitt arbete, kunnat stanna kvar på sin tjänst eller återg</w:t>
      </w:r>
      <w:r w:rsidR="007A5CDD">
        <w:t>ått till arbete</w:t>
      </w:r>
      <w:r w:rsidRPr="00E213F9">
        <w:t>.</w:t>
      </w:r>
    </w:p>
    <w:p w:rsidR="007749F8" w:rsidRDefault="007749F8" w:rsidP="0074615B">
      <w:pPr>
        <w:jc w:val="both"/>
      </w:pPr>
    </w:p>
    <w:p w:rsidR="0074615B" w:rsidRDefault="0074615B" w:rsidP="0074615B">
      <w:pPr>
        <w:pStyle w:val="Rubrik6"/>
      </w:pPr>
      <w:bookmarkStart w:id="17" w:name="_Toc327803653"/>
      <w:r>
        <w:t>Urval och metod</w:t>
      </w:r>
      <w:bookmarkEnd w:id="17"/>
    </w:p>
    <w:p w:rsidR="00EE3CBD" w:rsidRDefault="007749F8" w:rsidP="0074615B">
      <w:pPr>
        <w:jc w:val="both"/>
      </w:pPr>
      <w:r w:rsidRPr="007749F8">
        <w:t xml:space="preserve">Urvalet består av totalt 1500 personer varav 500 </w:t>
      </w:r>
      <w:r w:rsidR="00850178">
        <w:t>personer med</w:t>
      </w:r>
      <w:r w:rsidRPr="007749F8">
        <w:t xml:space="preserve"> synskada, 500 </w:t>
      </w:r>
      <w:r w:rsidR="00850178">
        <w:t xml:space="preserve">personer </w:t>
      </w:r>
      <w:r w:rsidRPr="007749F8">
        <w:t xml:space="preserve">med </w:t>
      </w:r>
      <w:r w:rsidR="00850178">
        <w:t>nedsatt rörelseförmåga</w:t>
      </w:r>
      <w:r w:rsidRPr="007749F8">
        <w:t xml:space="preserve"> och 500 </w:t>
      </w:r>
      <w:r w:rsidR="002D027A">
        <w:t>personer som är teckenspråkiga</w:t>
      </w:r>
      <w:r w:rsidR="00850178">
        <w:t xml:space="preserve"> döva</w:t>
      </w:r>
      <w:r w:rsidR="00623E33">
        <w:t xml:space="preserve"> i åldern</w:t>
      </w:r>
      <w:r w:rsidRPr="007749F8">
        <w:t xml:space="preserve"> 20 till 55 år.</w:t>
      </w:r>
      <w:r w:rsidR="00BE35B3">
        <w:t xml:space="preserve"> </w:t>
      </w:r>
      <w:r w:rsidR="00EE3CBD" w:rsidRPr="00E213F9">
        <w:t xml:space="preserve">Datainsamlingen pågick under perioden december år </w:t>
      </w:r>
      <w:r w:rsidR="00A7684E" w:rsidRPr="00E213F9">
        <w:t>2009 till och med mars år 2010.</w:t>
      </w:r>
    </w:p>
    <w:p w:rsidR="0074615B" w:rsidRDefault="0074615B" w:rsidP="0074615B">
      <w:pPr>
        <w:jc w:val="both"/>
      </w:pPr>
    </w:p>
    <w:p w:rsidR="0074615B" w:rsidRDefault="0074615B" w:rsidP="0074615B">
      <w:pPr>
        <w:pStyle w:val="13Brdtext"/>
      </w:pPr>
      <w:r>
        <w:t>Datainsamlingen har skett i möjligaste mån utifrån målgruppernas förutsättningar att själva kunna svara på studiens frågor. Personer med nedsatt rörelseförmåga har i första hand fått en skrift</w:t>
      </w:r>
      <w:r w:rsidR="002D027A">
        <w:t>lig postal enkät, teckenspråkiga</w:t>
      </w:r>
      <w:r>
        <w:t xml:space="preserve"> döva personer har erhållit en skriftlig postal enkät tillsammans med en inspelad DVD med en teckentolkad enkät. Sveriges Dövas Riksförbund hade även före och under själva studien teckentolkad information om studien och enkäten på förbundets hemsida. Personer med synnedsättning telefonintervjuades. Samtliga som så önskade kunde få svara på enkäten på alternativa sätt.</w:t>
      </w:r>
    </w:p>
    <w:p w:rsidR="0074615B" w:rsidRDefault="0074615B" w:rsidP="0074615B">
      <w:pPr>
        <w:pStyle w:val="14Brdtextmedindrag"/>
        <w:ind w:firstLine="0"/>
      </w:pPr>
    </w:p>
    <w:p w:rsidR="00BE35B3" w:rsidRDefault="00BE35B3" w:rsidP="0074615B">
      <w:pPr>
        <w:jc w:val="both"/>
      </w:pPr>
    </w:p>
    <w:p w:rsidR="002D027A" w:rsidRDefault="002D027A" w:rsidP="0074615B">
      <w:pPr>
        <w:jc w:val="both"/>
      </w:pPr>
    </w:p>
    <w:p w:rsidR="0074615B" w:rsidRDefault="0074615B" w:rsidP="0074615B">
      <w:pPr>
        <w:pStyle w:val="Rubrik6"/>
      </w:pPr>
      <w:bookmarkStart w:id="18" w:name="_Toc327803654"/>
      <w:r>
        <w:t>Redovisningens uppdelning</w:t>
      </w:r>
      <w:bookmarkEnd w:id="18"/>
    </w:p>
    <w:p w:rsidR="00A7684E" w:rsidRPr="00E213F9" w:rsidRDefault="00A7684E" w:rsidP="00E213F9"/>
    <w:bookmarkEnd w:id="4"/>
    <w:bookmarkEnd w:id="5"/>
    <w:bookmarkEnd w:id="8"/>
    <w:p w:rsidR="0074615B" w:rsidRDefault="0074615B" w:rsidP="0074615B">
      <w:pPr>
        <w:jc w:val="both"/>
      </w:pPr>
      <w:r>
        <w:t xml:space="preserve">I rapportsammanställningen redovisas svaren uppdelat på dem som har arbete idag och dem som uppger att de haft en anställning eller arbete någon gång tidigare. </w:t>
      </w:r>
      <w:r w:rsidR="005323B8">
        <w:t>Svarsfrekvensen för de med synnedsättning är mycket god, 74 procent.</w:t>
      </w:r>
    </w:p>
    <w:p w:rsidR="007D65A5" w:rsidRPr="006A169F" w:rsidRDefault="007D65A5" w:rsidP="00644EAB">
      <w:pPr>
        <w:jc w:val="both"/>
      </w:pPr>
    </w:p>
    <w:p w:rsidR="0004729C" w:rsidRDefault="00BD60B5" w:rsidP="0004729C">
      <w:pPr>
        <w:jc w:val="both"/>
      </w:pPr>
      <w:r w:rsidRPr="00E213F9">
        <w:t xml:space="preserve">Av </w:t>
      </w:r>
      <w:r w:rsidR="007D65A5" w:rsidRPr="00E213F9">
        <w:t xml:space="preserve">de </w:t>
      </w:r>
      <w:r w:rsidR="002D4CDF" w:rsidRPr="00E213F9">
        <w:t>medlemmar i S</w:t>
      </w:r>
      <w:r w:rsidR="00631785">
        <w:t>ynskadades Riksförbund</w:t>
      </w:r>
      <w:r w:rsidRPr="00E213F9">
        <w:t xml:space="preserve"> </w:t>
      </w:r>
      <w:r w:rsidR="007D65A5" w:rsidRPr="00E213F9">
        <w:t>som svara</w:t>
      </w:r>
      <w:r w:rsidR="002327E0">
        <w:t>t</w:t>
      </w:r>
      <w:r w:rsidR="007D65A5" w:rsidRPr="00E213F9">
        <w:t xml:space="preserve"> på enkäten </w:t>
      </w:r>
      <w:r w:rsidRPr="00E213F9">
        <w:t xml:space="preserve">har </w:t>
      </w:r>
      <w:r w:rsidR="002D4CDF" w:rsidRPr="00E213F9">
        <w:t>drygt hälften, 55</w:t>
      </w:r>
      <w:r w:rsidRPr="00E213F9">
        <w:t xml:space="preserve"> procent</w:t>
      </w:r>
      <w:r w:rsidR="002D4CDF" w:rsidRPr="00E213F9">
        <w:t>,</w:t>
      </w:r>
      <w:r w:rsidRPr="00E213F9">
        <w:t xml:space="preserve"> ett arbete idag. </w:t>
      </w:r>
      <w:r w:rsidR="00446769" w:rsidRPr="00BE35B3">
        <w:t xml:space="preserve">Fyra av tio uppger att de har haft en anställning eller arbete men har inte det nu vid perioden för enkäten. Endast ett få tal har uppgett att de aldrig har haft arbete, 4 procent. </w:t>
      </w:r>
      <w:r w:rsidR="0004729C">
        <w:t>Den sistnämnda målgruppen kommenteras i resultat i total-rapporten för studien.</w:t>
      </w:r>
    </w:p>
    <w:p w:rsidR="0004729C" w:rsidRDefault="0004729C" w:rsidP="0074615B">
      <w:pPr>
        <w:jc w:val="both"/>
      </w:pPr>
    </w:p>
    <w:p w:rsidR="00446769" w:rsidRPr="00BE35B3" w:rsidRDefault="00446769" w:rsidP="0074615B">
      <w:pPr>
        <w:jc w:val="both"/>
      </w:pPr>
      <w:r w:rsidRPr="00BE35B3">
        <w:t xml:space="preserve">Resultaten nedan omfattar personer </w:t>
      </w:r>
      <w:r w:rsidR="00850178">
        <w:t>med synska</w:t>
      </w:r>
      <w:r w:rsidR="0004729C">
        <w:t>da/ synnedsättning</w:t>
      </w:r>
      <w:r w:rsidRPr="00BE35B3">
        <w:t xml:space="preserve"> som angett att de har arbete idag och de som uppger att de tidigare haft en anställning.</w:t>
      </w:r>
    </w:p>
    <w:p w:rsidR="007D65A5" w:rsidRPr="006A169F" w:rsidRDefault="007D65A5" w:rsidP="007D65A5">
      <w:pPr>
        <w:pStyle w:val="15Tabellrubrik"/>
      </w:pPr>
      <w:r w:rsidRPr="006A169F">
        <w:t>Tabell 1. Vad stämmer in på dig?</w:t>
      </w:r>
    </w:p>
    <w:tbl>
      <w:tblPr>
        <w:tblW w:w="815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5032"/>
        <w:gridCol w:w="1559"/>
        <w:gridCol w:w="1559"/>
      </w:tblGrid>
      <w:tr w:rsidR="00833534" w:rsidRPr="006A169F" w:rsidTr="00833534">
        <w:tc>
          <w:tcPr>
            <w:tcW w:w="5032" w:type="dxa"/>
            <w:tcBorders>
              <w:bottom w:val="single" w:sz="6" w:space="0" w:color="008000"/>
            </w:tcBorders>
          </w:tcPr>
          <w:p w:rsidR="00833534" w:rsidRPr="006A169F" w:rsidRDefault="00833534" w:rsidP="00730E9A">
            <w:pPr>
              <w:pStyle w:val="16Tabellhuvud"/>
              <w:jc w:val="left"/>
            </w:pPr>
            <w:r w:rsidRPr="006A169F">
              <w:t>Arbetssituation</w:t>
            </w:r>
          </w:p>
        </w:tc>
        <w:tc>
          <w:tcPr>
            <w:tcW w:w="1559" w:type="dxa"/>
            <w:tcBorders>
              <w:bottom w:val="single" w:sz="6" w:space="0" w:color="008000"/>
            </w:tcBorders>
          </w:tcPr>
          <w:p w:rsidR="00833534" w:rsidRPr="006A169F" w:rsidRDefault="00833534" w:rsidP="00B33F82">
            <w:pPr>
              <w:pStyle w:val="16Tabellhuvud"/>
              <w:jc w:val="right"/>
            </w:pPr>
            <w:r>
              <w:t xml:space="preserve">SRF </w:t>
            </w:r>
            <w:r w:rsidR="00B33F82">
              <w:t>a</w:t>
            </w:r>
            <w:r>
              <w:t>ntal</w:t>
            </w:r>
          </w:p>
        </w:tc>
        <w:tc>
          <w:tcPr>
            <w:tcW w:w="1559" w:type="dxa"/>
            <w:tcBorders>
              <w:bottom w:val="single" w:sz="6" w:space="0" w:color="008000"/>
            </w:tcBorders>
          </w:tcPr>
          <w:p w:rsidR="00833534" w:rsidRPr="006A169F" w:rsidRDefault="00833534" w:rsidP="00730E9A">
            <w:pPr>
              <w:pStyle w:val="16Tabellhuvud"/>
              <w:jc w:val="right"/>
            </w:pPr>
            <w:r w:rsidRPr="006A169F">
              <w:t>SRF procent</w:t>
            </w:r>
          </w:p>
        </w:tc>
      </w:tr>
      <w:tr w:rsidR="00833534" w:rsidRPr="006A169F" w:rsidTr="00833534">
        <w:tc>
          <w:tcPr>
            <w:tcW w:w="5032" w:type="dxa"/>
            <w:tcBorders>
              <w:top w:val="single" w:sz="6" w:space="0" w:color="008000"/>
            </w:tcBorders>
          </w:tcPr>
          <w:p w:rsidR="00833534" w:rsidRPr="006A169F" w:rsidRDefault="00833534" w:rsidP="00730E9A">
            <w:pPr>
              <w:pStyle w:val="17Tabelltext"/>
              <w:jc w:val="left"/>
            </w:pPr>
            <w:r w:rsidRPr="006A169F">
              <w:rPr>
                <w:rFonts w:cs="Arial"/>
              </w:rPr>
              <w:t xml:space="preserve">Jag </w:t>
            </w:r>
            <w:r w:rsidRPr="006A169F">
              <w:rPr>
                <w:rFonts w:cs="Arial"/>
                <w:b/>
                <w:bCs/>
                <w:u w:val="single"/>
              </w:rPr>
              <w:t>har</w:t>
            </w:r>
            <w:r w:rsidRPr="006A169F">
              <w:rPr>
                <w:rFonts w:cs="Arial"/>
              </w:rPr>
              <w:t xml:space="preserve"> en anställning/ett arbete</w:t>
            </w:r>
          </w:p>
        </w:tc>
        <w:tc>
          <w:tcPr>
            <w:tcW w:w="1559" w:type="dxa"/>
            <w:tcBorders>
              <w:top w:val="single" w:sz="6" w:space="0" w:color="008000"/>
            </w:tcBorders>
          </w:tcPr>
          <w:p w:rsidR="00833534" w:rsidRPr="006A169F" w:rsidRDefault="00833534" w:rsidP="00730E9A">
            <w:pPr>
              <w:pStyle w:val="17Tabelltext"/>
              <w:jc w:val="right"/>
            </w:pPr>
            <w:r>
              <w:t>202</w:t>
            </w:r>
          </w:p>
        </w:tc>
        <w:tc>
          <w:tcPr>
            <w:tcW w:w="1559" w:type="dxa"/>
            <w:tcBorders>
              <w:top w:val="single" w:sz="6" w:space="0" w:color="008000"/>
            </w:tcBorders>
          </w:tcPr>
          <w:p w:rsidR="00833534" w:rsidRPr="006A169F" w:rsidRDefault="00833534" w:rsidP="00730E9A">
            <w:pPr>
              <w:pStyle w:val="17Tabelltext"/>
              <w:jc w:val="right"/>
            </w:pPr>
            <w:r w:rsidRPr="006A169F">
              <w:t>55</w:t>
            </w:r>
          </w:p>
        </w:tc>
      </w:tr>
      <w:tr w:rsidR="00833534" w:rsidRPr="006A169F" w:rsidTr="00833534">
        <w:tc>
          <w:tcPr>
            <w:tcW w:w="5032" w:type="dxa"/>
          </w:tcPr>
          <w:p w:rsidR="00833534" w:rsidRPr="006A169F" w:rsidRDefault="00833534" w:rsidP="0074615B">
            <w:pPr>
              <w:pStyle w:val="17Tabelltext"/>
              <w:jc w:val="left"/>
            </w:pPr>
            <w:r w:rsidRPr="006A169F">
              <w:rPr>
                <w:rFonts w:cs="Arial"/>
              </w:rPr>
              <w:t xml:space="preserve">Jag </w:t>
            </w:r>
            <w:r w:rsidRPr="006A169F">
              <w:rPr>
                <w:rFonts w:cs="Arial"/>
                <w:b/>
                <w:bCs/>
                <w:u w:val="single"/>
              </w:rPr>
              <w:t>har haft</w:t>
            </w:r>
            <w:r w:rsidRPr="006A169F">
              <w:rPr>
                <w:rFonts w:cs="Arial"/>
                <w:b/>
                <w:bCs/>
              </w:rPr>
              <w:t xml:space="preserve"> </w:t>
            </w:r>
            <w:r w:rsidRPr="006A169F">
              <w:rPr>
                <w:rFonts w:cs="Arial"/>
              </w:rPr>
              <w:t xml:space="preserve">en anställning/arbete </w:t>
            </w:r>
            <w:r w:rsidRPr="006A169F">
              <w:rPr>
                <w:rFonts w:cs="Arial"/>
                <w:u w:val="single"/>
              </w:rPr>
              <w:t>men inte nu</w:t>
            </w:r>
          </w:p>
        </w:tc>
        <w:tc>
          <w:tcPr>
            <w:tcW w:w="1559" w:type="dxa"/>
          </w:tcPr>
          <w:p w:rsidR="00833534" w:rsidRPr="006A169F" w:rsidRDefault="00833534" w:rsidP="00730E9A">
            <w:pPr>
              <w:pStyle w:val="17Tabelltext"/>
              <w:jc w:val="right"/>
            </w:pPr>
            <w:r>
              <w:t>150</w:t>
            </w:r>
          </w:p>
        </w:tc>
        <w:tc>
          <w:tcPr>
            <w:tcW w:w="1559" w:type="dxa"/>
          </w:tcPr>
          <w:p w:rsidR="00833534" w:rsidRPr="006A169F" w:rsidRDefault="00833534" w:rsidP="00730E9A">
            <w:pPr>
              <w:pStyle w:val="17Tabelltext"/>
              <w:jc w:val="right"/>
            </w:pPr>
            <w:r w:rsidRPr="006A169F">
              <w:t>41</w:t>
            </w:r>
          </w:p>
        </w:tc>
      </w:tr>
      <w:tr w:rsidR="00833534" w:rsidRPr="006A169F" w:rsidTr="00833534">
        <w:tc>
          <w:tcPr>
            <w:tcW w:w="5032" w:type="dxa"/>
          </w:tcPr>
          <w:p w:rsidR="00833534" w:rsidRPr="006A169F" w:rsidRDefault="00833534" w:rsidP="00730E9A">
            <w:pPr>
              <w:pStyle w:val="17Tabelltext"/>
              <w:jc w:val="left"/>
              <w:rPr>
                <w:rFonts w:cs="Arial"/>
              </w:rPr>
            </w:pPr>
            <w:r w:rsidRPr="006A169F">
              <w:rPr>
                <w:rFonts w:cs="Arial"/>
              </w:rPr>
              <w:t xml:space="preserve">Jag har </w:t>
            </w:r>
            <w:r w:rsidRPr="006A169F">
              <w:rPr>
                <w:rFonts w:cs="Arial"/>
                <w:b/>
                <w:bCs/>
                <w:u w:val="single"/>
              </w:rPr>
              <w:t>aldrig</w:t>
            </w:r>
            <w:r w:rsidRPr="006A169F">
              <w:rPr>
                <w:rFonts w:cs="Arial"/>
              </w:rPr>
              <w:t xml:space="preserve"> haft en anställning/arbete</w:t>
            </w:r>
          </w:p>
        </w:tc>
        <w:tc>
          <w:tcPr>
            <w:tcW w:w="1559" w:type="dxa"/>
          </w:tcPr>
          <w:p w:rsidR="00833534" w:rsidRPr="006A169F" w:rsidRDefault="00833534" w:rsidP="00730E9A">
            <w:pPr>
              <w:pStyle w:val="17Tabelltext"/>
              <w:jc w:val="right"/>
            </w:pPr>
            <w:r>
              <w:t>16</w:t>
            </w:r>
          </w:p>
        </w:tc>
        <w:tc>
          <w:tcPr>
            <w:tcW w:w="1559" w:type="dxa"/>
          </w:tcPr>
          <w:p w:rsidR="00833534" w:rsidRPr="006A169F" w:rsidRDefault="00833534" w:rsidP="00730E9A">
            <w:pPr>
              <w:pStyle w:val="17Tabelltext"/>
              <w:jc w:val="right"/>
            </w:pPr>
            <w:r w:rsidRPr="006A169F">
              <w:t>4</w:t>
            </w:r>
          </w:p>
        </w:tc>
      </w:tr>
    </w:tbl>
    <w:p w:rsidR="007D65A5" w:rsidRPr="00BE35B3" w:rsidRDefault="007D65A5" w:rsidP="00BE35B3"/>
    <w:p w:rsidR="00896DCE" w:rsidRDefault="00896DCE" w:rsidP="0074615B">
      <w:pPr>
        <w:pStyle w:val="Rubrik6"/>
      </w:pPr>
      <w:bookmarkStart w:id="19" w:name="_Toc307744461"/>
      <w:bookmarkStart w:id="20" w:name="_Toc308092462"/>
    </w:p>
    <w:p w:rsidR="0074615B" w:rsidRPr="006A169F" w:rsidRDefault="0074615B" w:rsidP="0074615B">
      <w:pPr>
        <w:pStyle w:val="Rubrik6"/>
      </w:pPr>
      <w:bookmarkStart w:id="21" w:name="_Toc327803655"/>
      <w:r w:rsidRPr="006A169F">
        <w:t>Arbetssituation</w:t>
      </w:r>
      <w:bookmarkEnd w:id="19"/>
      <w:bookmarkEnd w:id="20"/>
      <w:bookmarkEnd w:id="21"/>
    </w:p>
    <w:p w:rsidR="002D4CDF" w:rsidRPr="00BE35B3" w:rsidRDefault="002D4CDF" w:rsidP="00BE35B3"/>
    <w:p w:rsidR="00D57A4E" w:rsidRPr="00BE35B3" w:rsidRDefault="00D57A4E" w:rsidP="00D57A4E">
      <w:pPr>
        <w:pStyle w:val="Rubrik9"/>
      </w:pPr>
      <w:bookmarkStart w:id="22" w:name="_Toc321237734"/>
      <w:bookmarkStart w:id="23" w:name="_Toc327803656"/>
      <w:r w:rsidRPr="00BE35B3">
        <w:t>Sysselsättningsgrad</w:t>
      </w:r>
      <w:bookmarkEnd w:id="22"/>
      <w:bookmarkEnd w:id="23"/>
    </w:p>
    <w:p w:rsidR="00D57A4E" w:rsidRPr="00B32501" w:rsidRDefault="00D57A4E" w:rsidP="00D57A4E">
      <w:pPr>
        <w:jc w:val="both"/>
      </w:pPr>
      <w:r w:rsidRPr="00B32501">
        <w:t>Drygt hälften av dem som har arbete, 55 procent, har ett förvärvsarbete på heltid. De som har universitetets eller högskolestudier arbetar i högre utsträckning heltid, 72 procent. Det är främst männen som arbetar på heltid, 70 procent av männen har ett heltidsarbete medan fyra av tio, 40 procent, av kvinno</w:t>
      </w:r>
      <w:r>
        <w:t>rna har ett heltidsarbete.</w:t>
      </w:r>
    </w:p>
    <w:p w:rsidR="00D57A4E" w:rsidRPr="006A169F" w:rsidRDefault="00D57A4E" w:rsidP="00D57A4E">
      <w:pPr>
        <w:pStyle w:val="15Tabellrubrik"/>
      </w:pPr>
      <w:r w:rsidRPr="006A169F">
        <w:t>Tabell 2. Sysselsättningsgrad</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3331"/>
        <w:gridCol w:w="992"/>
        <w:gridCol w:w="992"/>
        <w:gridCol w:w="1276"/>
        <w:gridCol w:w="1276"/>
      </w:tblGrid>
      <w:tr w:rsidR="00F64622" w:rsidRPr="006A169F" w:rsidTr="00F64622">
        <w:tc>
          <w:tcPr>
            <w:tcW w:w="3331" w:type="dxa"/>
            <w:tcBorders>
              <w:bottom w:val="single" w:sz="6" w:space="0" w:color="008000"/>
            </w:tcBorders>
          </w:tcPr>
          <w:p w:rsidR="00F64622" w:rsidRPr="006A169F" w:rsidRDefault="00F64622" w:rsidP="002A0B3D">
            <w:pPr>
              <w:pStyle w:val="16Tabellhuvud"/>
              <w:jc w:val="left"/>
            </w:pPr>
            <w:r w:rsidRPr="006A169F">
              <w:t>Nuvarande sysselsättning</w:t>
            </w:r>
          </w:p>
        </w:tc>
        <w:tc>
          <w:tcPr>
            <w:tcW w:w="992" w:type="dxa"/>
            <w:tcBorders>
              <w:bottom w:val="single" w:sz="6" w:space="0" w:color="008000"/>
            </w:tcBorders>
          </w:tcPr>
          <w:p w:rsidR="00F64622" w:rsidRPr="006A169F" w:rsidRDefault="00F64622" w:rsidP="002A0B3D">
            <w:pPr>
              <w:pStyle w:val="16Tabellhuvud"/>
              <w:jc w:val="right"/>
            </w:pPr>
            <w:r w:rsidRPr="006A169F">
              <w:t xml:space="preserve">Totalt </w:t>
            </w:r>
            <w:r>
              <w:t>antal</w:t>
            </w:r>
          </w:p>
        </w:tc>
        <w:tc>
          <w:tcPr>
            <w:tcW w:w="992" w:type="dxa"/>
            <w:tcBorders>
              <w:bottom w:val="single" w:sz="6" w:space="0" w:color="008000"/>
            </w:tcBorders>
          </w:tcPr>
          <w:p w:rsidR="00F64622" w:rsidRPr="006A169F" w:rsidRDefault="00F64622" w:rsidP="002A0B3D">
            <w:pPr>
              <w:pStyle w:val="16Tabellhuvud"/>
              <w:jc w:val="right"/>
            </w:pPr>
            <w:r w:rsidRPr="006A169F">
              <w:t xml:space="preserve">Total </w:t>
            </w:r>
            <w:r>
              <w:t>procent</w:t>
            </w:r>
          </w:p>
        </w:tc>
        <w:tc>
          <w:tcPr>
            <w:tcW w:w="1276" w:type="dxa"/>
            <w:tcBorders>
              <w:bottom w:val="single" w:sz="6" w:space="0" w:color="008000"/>
            </w:tcBorders>
          </w:tcPr>
          <w:p w:rsidR="00F64622" w:rsidRPr="006A169F" w:rsidRDefault="00F64622" w:rsidP="00F64622">
            <w:pPr>
              <w:pStyle w:val="16Tabellhuvud"/>
              <w:jc w:val="right"/>
            </w:pPr>
            <w:r>
              <w:t xml:space="preserve">SRF </w:t>
            </w:r>
            <w:r>
              <w:br/>
              <w:t>antal</w:t>
            </w:r>
          </w:p>
        </w:tc>
        <w:tc>
          <w:tcPr>
            <w:tcW w:w="1276" w:type="dxa"/>
            <w:tcBorders>
              <w:bottom w:val="single" w:sz="6" w:space="0" w:color="008000"/>
            </w:tcBorders>
          </w:tcPr>
          <w:p w:rsidR="00F64622" w:rsidRPr="006A169F" w:rsidRDefault="00F64622" w:rsidP="002A0B3D">
            <w:pPr>
              <w:pStyle w:val="16Tabellhuvud"/>
              <w:jc w:val="right"/>
            </w:pPr>
            <w:r w:rsidRPr="006A169F">
              <w:t xml:space="preserve">SRF </w:t>
            </w:r>
            <w:r>
              <w:t>procent</w:t>
            </w:r>
          </w:p>
        </w:tc>
      </w:tr>
      <w:tr w:rsidR="00F64622" w:rsidRPr="006A169F" w:rsidTr="00F64622">
        <w:tc>
          <w:tcPr>
            <w:tcW w:w="3331" w:type="dxa"/>
            <w:tcBorders>
              <w:top w:val="single" w:sz="6" w:space="0" w:color="008000"/>
            </w:tcBorders>
          </w:tcPr>
          <w:p w:rsidR="00F64622" w:rsidRPr="006A169F" w:rsidRDefault="00F64622" w:rsidP="002A0B3D">
            <w:pPr>
              <w:pStyle w:val="17Tabelltext"/>
              <w:jc w:val="left"/>
            </w:pPr>
            <w:r w:rsidRPr="006A169F">
              <w:rPr>
                <w:rFonts w:cs="Arial"/>
                <w:szCs w:val="22"/>
              </w:rPr>
              <w:t xml:space="preserve">Förvärvsarbetar </w:t>
            </w:r>
            <w:r w:rsidRPr="006A169F">
              <w:rPr>
                <w:rFonts w:cs="Arial"/>
                <w:bCs/>
                <w:szCs w:val="22"/>
              </w:rPr>
              <w:t>heltid</w:t>
            </w:r>
          </w:p>
        </w:tc>
        <w:tc>
          <w:tcPr>
            <w:tcW w:w="992" w:type="dxa"/>
            <w:tcBorders>
              <w:top w:val="single" w:sz="6" w:space="0" w:color="008000"/>
            </w:tcBorders>
          </w:tcPr>
          <w:p w:rsidR="00F64622" w:rsidRPr="006A169F" w:rsidRDefault="00F64622" w:rsidP="002A0B3D">
            <w:pPr>
              <w:pStyle w:val="17Tabelltext"/>
              <w:jc w:val="right"/>
            </w:pPr>
            <w:r w:rsidRPr="006A169F">
              <w:t>336</w:t>
            </w:r>
          </w:p>
        </w:tc>
        <w:tc>
          <w:tcPr>
            <w:tcW w:w="992" w:type="dxa"/>
            <w:tcBorders>
              <w:top w:val="single" w:sz="6" w:space="0" w:color="008000"/>
            </w:tcBorders>
          </w:tcPr>
          <w:p w:rsidR="00F64622" w:rsidRPr="006A169F" w:rsidRDefault="00F64622" w:rsidP="002A0B3D">
            <w:pPr>
              <w:pStyle w:val="17Tabelltext"/>
              <w:jc w:val="right"/>
            </w:pPr>
            <w:r w:rsidRPr="006A169F">
              <w:t>60</w:t>
            </w:r>
          </w:p>
        </w:tc>
        <w:tc>
          <w:tcPr>
            <w:tcW w:w="1276" w:type="dxa"/>
            <w:tcBorders>
              <w:top w:val="single" w:sz="6" w:space="0" w:color="008000"/>
            </w:tcBorders>
          </w:tcPr>
          <w:p w:rsidR="00F64622" w:rsidRPr="006A169F" w:rsidRDefault="00833534" w:rsidP="002A0B3D">
            <w:pPr>
              <w:pStyle w:val="17Tabelltext"/>
              <w:jc w:val="right"/>
            </w:pPr>
            <w:r>
              <w:t>111</w:t>
            </w:r>
          </w:p>
        </w:tc>
        <w:tc>
          <w:tcPr>
            <w:tcW w:w="1276" w:type="dxa"/>
            <w:tcBorders>
              <w:top w:val="single" w:sz="6" w:space="0" w:color="008000"/>
            </w:tcBorders>
          </w:tcPr>
          <w:p w:rsidR="00F64622" w:rsidRPr="006A169F" w:rsidRDefault="00F64622" w:rsidP="002A0B3D">
            <w:pPr>
              <w:pStyle w:val="17Tabelltext"/>
              <w:jc w:val="right"/>
            </w:pPr>
            <w:r w:rsidRPr="006A169F">
              <w:t>55</w:t>
            </w:r>
          </w:p>
        </w:tc>
      </w:tr>
      <w:tr w:rsidR="00F64622" w:rsidRPr="006A169F" w:rsidTr="00F64622">
        <w:tc>
          <w:tcPr>
            <w:tcW w:w="3331" w:type="dxa"/>
          </w:tcPr>
          <w:p w:rsidR="00F64622" w:rsidRPr="006A169F" w:rsidRDefault="00F64622" w:rsidP="002A0B3D">
            <w:pPr>
              <w:pStyle w:val="17Tabelltext"/>
              <w:jc w:val="left"/>
            </w:pPr>
            <w:r w:rsidRPr="006A169F">
              <w:rPr>
                <w:rFonts w:cs="Arial"/>
                <w:szCs w:val="22"/>
              </w:rPr>
              <w:t xml:space="preserve">Förvärvsarbetar </w:t>
            </w:r>
            <w:r w:rsidRPr="006A169F">
              <w:rPr>
                <w:rFonts w:cs="Arial"/>
                <w:bCs/>
                <w:szCs w:val="22"/>
              </w:rPr>
              <w:t>deltid</w:t>
            </w:r>
          </w:p>
        </w:tc>
        <w:tc>
          <w:tcPr>
            <w:tcW w:w="992" w:type="dxa"/>
          </w:tcPr>
          <w:p w:rsidR="00F64622" w:rsidRPr="006A169F" w:rsidRDefault="00F64622" w:rsidP="002A0B3D">
            <w:pPr>
              <w:pStyle w:val="17Tabelltext"/>
              <w:jc w:val="right"/>
            </w:pPr>
            <w:r w:rsidRPr="006A169F">
              <w:t>218</w:t>
            </w:r>
          </w:p>
        </w:tc>
        <w:tc>
          <w:tcPr>
            <w:tcW w:w="992" w:type="dxa"/>
          </w:tcPr>
          <w:p w:rsidR="00F64622" w:rsidRPr="006A169F" w:rsidRDefault="00F64622" w:rsidP="002A0B3D">
            <w:pPr>
              <w:pStyle w:val="17Tabelltext"/>
              <w:jc w:val="right"/>
            </w:pPr>
            <w:r w:rsidRPr="006A169F">
              <w:t>39</w:t>
            </w:r>
          </w:p>
        </w:tc>
        <w:tc>
          <w:tcPr>
            <w:tcW w:w="1276" w:type="dxa"/>
          </w:tcPr>
          <w:p w:rsidR="00F64622" w:rsidRPr="006A169F" w:rsidRDefault="00833534" w:rsidP="002A0B3D">
            <w:pPr>
              <w:pStyle w:val="17Tabelltext"/>
              <w:jc w:val="right"/>
            </w:pPr>
            <w:r>
              <w:t>90</w:t>
            </w:r>
          </w:p>
        </w:tc>
        <w:tc>
          <w:tcPr>
            <w:tcW w:w="1276" w:type="dxa"/>
          </w:tcPr>
          <w:p w:rsidR="00F64622" w:rsidRPr="006A169F" w:rsidRDefault="00F64622" w:rsidP="002A0B3D">
            <w:pPr>
              <w:pStyle w:val="17Tabelltext"/>
              <w:jc w:val="right"/>
            </w:pPr>
            <w:r w:rsidRPr="006A169F">
              <w:t>45</w:t>
            </w:r>
          </w:p>
        </w:tc>
      </w:tr>
      <w:tr w:rsidR="00F64622" w:rsidRPr="006A169F" w:rsidTr="00F64622">
        <w:tc>
          <w:tcPr>
            <w:tcW w:w="3331" w:type="dxa"/>
          </w:tcPr>
          <w:p w:rsidR="00F64622" w:rsidRPr="006A169F" w:rsidRDefault="00F64622" w:rsidP="002A0B3D">
            <w:pPr>
              <w:pStyle w:val="17Tabelltext"/>
              <w:jc w:val="left"/>
              <w:rPr>
                <w:rFonts w:cs="Arial"/>
                <w:szCs w:val="22"/>
              </w:rPr>
            </w:pPr>
            <w:proofErr w:type="gramStart"/>
            <w:r w:rsidRPr="006A169F">
              <w:rPr>
                <w:rFonts w:cs="Arial"/>
                <w:szCs w:val="22"/>
              </w:rPr>
              <w:t>Ej</w:t>
            </w:r>
            <w:proofErr w:type="gramEnd"/>
            <w:r w:rsidRPr="006A169F">
              <w:rPr>
                <w:rFonts w:cs="Arial"/>
                <w:szCs w:val="22"/>
              </w:rPr>
              <w:t xml:space="preserve"> svar</w:t>
            </w:r>
          </w:p>
        </w:tc>
        <w:tc>
          <w:tcPr>
            <w:tcW w:w="992" w:type="dxa"/>
          </w:tcPr>
          <w:p w:rsidR="00F64622" w:rsidRPr="006A169F" w:rsidRDefault="00F64622" w:rsidP="002A0B3D">
            <w:pPr>
              <w:pStyle w:val="17Tabelltext"/>
              <w:jc w:val="right"/>
            </w:pPr>
            <w:r w:rsidRPr="006A169F">
              <w:t>6</w:t>
            </w:r>
          </w:p>
        </w:tc>
        <w:tc>
          <w:tcPr>
            <w:tcW w:w="992" w:type="dxa"/>
          </w:tcPr>
          <w:p w:rsidR="00F64622" w:rsidRPr="006A169F" w:rsidRDefault="00F64622" w:rsidP="002A0B3D">
            <w:pPr>
              <w:pStyle w:val="17Tabelltext"/>
              <w:jc w:val="right"/>
            </w:pPr>
            <w:r w:rsidRPr="006A169F">
              <w:t>1</w:t>
            </w:r>
          </w:p>
        </w:tc>
        <w:tc>
          <w:tcPr>
            <w:tcW w:w="1276" w:type="dxa"/>
          </w:tcPr>
          <w:p w:rsidR="00F64622" w:rsidRPr="006A169F" w:rsidRDefault="00833534" w:rsidP="002A0B3D">
            <w:pPr>
              <w:pStyle w:val="17Tabelltext"/>
              <w:jc w:val="right"/>
            </w:pPr>
            <w:r>
              <w:t>1</w:t>
            </w:r>
          </w:p>
        </w:tc>
        <w:tc>
          <w:tcPr>
            <w:tcW w:w="1276" w:type="dxa"/>
          </w:tcPr>
          <w:p w:rsidR="00F64622" w:rsidRPr="006A169F" w:rsidRDefault="00F64622" w:rsidP="002A0B3D">
            <w:pPr>
              <w:pStyle w:val="17Tabelltext"/>
              <w:jc w:val="right"/>
            </w:pPr>
            <w:r w:rsidRPr="006A169F">
              <w:t>0</w:t>
            </w:r>
          </w:p>
        </w:tc>
      </w:tr>
    </w:tbl>
    <w:p w:rsidR="00D57A4E" w:rsidRPr="006A169F" w:rsidRDefault="00D57A4E" w:rsidP="00D57A4E"/>
    <w:p w:rsidR="00D57A4E" w:rsidRPr="006A169F" w:rsidRDefault="00D57A4E" w:rsidP="00D57A4E">
      <w:pPr>
        <w:pStyle w:val="Rubrik9"/>
      </w:pPr>
      <w:bookmarkStart w:id="24" w:name="_Toc321237735"/>
      <w:bookmarkStart w:id="25" w:name="_Toc327803657"/>
      <w:r w:rsidRPr="006A169F">
        <w:t>Yrkesbransch</w:t>
      </w:r>
      <w:bookmarkEnd w:id="24"/>
      <w:bookmarkEnd w:id="25"/>
    </w:p>
    <w:p w:rsidR="00D57A4E" w:rsidRDefault="00D57A4E" w:rsidP="00D57A4E">
      <w:pPr>
        <w:jc w:val="both"/>
      </w:pPr>
      <w:r>
        <w:t>För att se om yrkesbransch kan vara en typ av framgångsfaktor har vi gjort en jämförelse med inom vilka branscher de jobbade som nu inte längre har arbete. Vi ser då att de branscher som minskar mest är administration/juridik/politik, hotell/ resor/service, vård/omsorg, och försäljning marknadsföring.</w:t>
      </w:r>
    </w:p>
    <w:p w:rsidR="00D57A4E" w:rsidRPr="006A169F" w:rsidRDefault="00D57A4E" w:rsidP="00D57A4E">
      <w:pPr>
        <w:pStyle w:val="15Tabellrubrik"/>
      </w:pPr>
      <w:r>
        <w:br w:type="page"/>
      </w:r>
      <w:r w:rsidRPr="006A169F">
        <w:t xml:space="preserve">Tabell 3. Jämförelse mellan de som arbetar idag och de som har haft ett arbete men inte har det idag, uppdelat per organisation, procent </w:t>
      </w:r>
    </w:p>
    <w:tbl>
      <w:tblPr>
        <w:tblW w:w="815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2622"/>
        <w:gridCol w:w="3685"/>
        <w:gridCol w:w="1843"/>
      </w:tblGrid>
      <w:tr w:rsidR="00D57A4E" w:rsidRPr="006A169F" w:rsidTr="006761EE">
        <w:tc>
          <w:tcPr>
            <w:tcW w:w="2622" w:type="dxa"/>
            <w:tcBorders>
              <w:bottom w:val="single" w:sz="6" w:space="0" w:color="008000"/>
            </w:tcBorders>
          </w:tcPr>
          <w:p w:rsidR="00D57A4E" w:rsidRPr="006A169F" w:rsidRDefault="00D57A4E" w:rsidP="002A0B3D">
            <w:pPr>
              <w:pStyle w:val="16Tabellhuvud"/>
              <w:jc w:val="left"/>
            </w:pPr>
            <w:r w:rsidRPr="006A169F">
              <w:t>Bransch</w:t>
            </w:r>
          </w:p>
        </w:tc>
        <w:tc>
          <w:tcPr>
            <w:tcW w:w="3685" w:type="dxa"/>
            <w:tcBorders>
              <w:bottom w:val="single" w:sz="6" w:space="0" w:color="008000"/>
            </w:tcBorders>
          </w:tcPr>
          <w:p w:rsidR="00D57A4E" w:rsidRPr="006A169F" w:rsidRDefault="00D57A4E" w:rsidP="002A0B3D">
            <w:pPr>
              <w:pStyle w:val="16Tabellhuvud"/>
              <w:jc w:val="right"/>
            </w:pPr>
            <w:r w:rsidRPr="006A169F">
              <w:t>SRF procent</w:t>
            </w:r>
          </w:p>
          <w:p w:rsidR="00D57A4E" w:rsidRPr="006A169F" w:rsidRDefault="00D57A4E" w:rsidP="002A0B3D">
            <w:pPr>
              <w:pStyle w:val="16Tabellhuvud"/>
              <w:jc w:val="right"/>
            </w:pPr>
            <w:r w:rsidRPr="006A169F">
              <w:t xml:space="preserve">Arbetar idag </w:t>
            </w:r>
          </w:p>
        </w:tc>
        <w:tc>
          <w:tcPr>
            <w:tcW w:w="1843" w:type="dxa"/>
            <w:tcBorders>
              <w:bottom w:val="single" w:sz="6" w:space="0" w:color="008000"/>
            </w:tcBorders>
          </w:tcPr>
          <w:p w:rsidR="00D57A4E" w:rsidRPr="006A169F" w:rsidRDefault="00D57A4E" w:rsidP="002A0B3D">
            <w:pPr>
              <w:pStyle w:val="16Tabellhuvud"/>
              <w:jc w:val="right"/>
            </w:pPr>
            <w:r w:rsidRPr="006A169F">
              <w:t xml:space="preserve">SRF procent </w:t>
            </w:r>
          </w:p>
          <w:p w:rsidR="00D57A4E" w:rsidRPr="006A169F" w:rsidRDefault="00D57A4E" w:rsidP="002A0B3D">
            <w:pPr>
              <w:pStyle w:val="16Tabellhuvud"/>
              <w:jc w:val="right"/>
            </w:pPr>
            <w:r w:rsidRPr="006A169F">
              <w:t>Har haft arbete</w:t>
            </w:r>
          </w:p>
        </w:tc>
      </w:tr>
      <w:tr w:rsidR="00D57A4E" w:rsidRPr="006A169F" w:rsidTr="006761EE">
        <w:tc>
          <w:tcPr>
            <w:tcW w:w="2622" w:type="dxa"/>
            <w:tcBorders>
              <w:top w:val="single" w:sz="6" w:space="0" w:color="008000"/>
            </w:tcBorders>
          </w:tcPr>
          <w:p w:rsidR="00D57A4E" w:rsidRPr="006A169F" w:rsidRDefault="00D57A4E" w:rsidP="002A0B3D">
            <w:pPr>
              <w:pStyle w:val="17Tabelltext"/>
              <w:jc w:val="left"/>
              <w:rPr>
                <w:szCs w:val="20"/>
              </w:rPr>
            </w:pPr>
            <w:r w:rsidRPr="006A169F">
              <w:t>Kultur/media/design</w:t>
            </w:r>
          </w:p>
        </w:tc>
        <w:tc>
          <w:tcPr>
            <w:tcW w:w="3685" w:type="dxa"/>
            <w:tcBorders>
              <w:top w:val="single" w:sz="6" w:space="0" w:color="008000"/>
            </w:tcBorders>
          </w:tcPr>
          <w:p w:rsidR="00D57A4E" w:rsidRPr="006A169F" w:rsidRDefault="00D57A4E" w:rsidP="002A0B3D">
            <w:pPr>
              <w:pStyle w:val="17Tabelltext"/>
              <w:jc w:val="right"/>
              <w:rPr>
                <w:szCs w:val="20"/>
              </w:rPr>
            </w:pPr>
            <w:r w:rsidRPr="006A169F">
              <w:rPr>
                <w:szCs w:val="20"/>
              </w:rPr>
              <w:t>6</w:t>
            </w:r>
          </w:p>
        </w:tc>
        <w:tc>
          <w:tcPr>
            <w:tcW w:w="1843" w:type="dxa"/>
            <w:tcBorders>
              <w:top w:val="single" w:sz="6" w:space="0" w:color="008000"/>
            </w:tcBorders>
          </w:tcPr>
          <w:p w:rsidR="00D57A4E" w:rsidRPr="006A169F" w:rsidRDefault="00D57A4E" w:rsidP="002A0B3D">
            <w:pPr>
              <w:pStyle w:val="17Tabelltext"/>
              <w:jc w:val="right"/>
              <w:rPr>
                <w:szCs w:val="20"/>
              </w:rPr>
            </w:pPr>
            <w:r w:rsidRPr="006A169F">
              <w:rPr>
                <w:szCs w:val="20"/>
              </w:rPr>
              <w:t>5</w:t>
            </w:r>
          </w:p>
        </w:tc>
      </w:tr>
      <w:tr w:rsidR="00D57A4E" w:rsidRPr="006A169F" w:rsidTr="006761EE">
        <w:tc>
          <w:tcPr>
            <w:tcW w:w="2622" w:type="dxa"/>
          </w:tcPr>
          <w:p w:rsidR="00D57A4E" w:rsidRPr="006A169F" w:rsidRDefault="00D57A4E" w:rsidP="002A0B3D">
            <w:pPr>
              <w:pStyle w:val="17Tabelltext"/>
              <w:jc w:val="left"/>
              <w:rPr>
                <w:szCs w:val="20"/>
              </w:rPr>
            </w:pPr>
            <w:r w:rsidRPr="006A169F">
              <w:t>Administration/juridik/politik</w:t>
            </w:r>
          </w:p>
        </w:tc>
        <w:tc>
          <w:tcPr>
            <w:tcW w:w="3685" w:type="dxa"/>
          </w:tcPr>
          <w:p w:rsidR="00D57A4E" w:rsidRPr="006A169F" w:rsidRDefault="00D57A4E" w:rsidP="002A0B3D">
            <w:pPr>
              <w:pStyle w:val="17Tabelltext"/>
              <w:jc w:val="right"/>
              <w:rPr>
                <w:szCs w:val="20"/>
              </w:rPr>
            </w:pPr>
            <w:r w:rsidRPr="006A169F">
              <w:rPr>
                <w:szCs w:val="20"/>
              </w:rPr>
              <w:t>12</w:t>
            </w:r>
          </w:p>
        </w:tc>
        <w:tc>
          <w:tcPr>
            <w:tcW w:w="1843" w:type="dxa"/>
          </w:tcPr>
          <w:p w:rsidR="00D57A4E" w:rsidRPr="006A169F" w:rsidRDefault="00D57A4E" w:rsidP="002A0B3D">
            <w:pPr>
              <w:pStyle w:val="17Tabelltext"/>
              <w:jc w:val="right"/>
              <w:rPr>
                <w:szCs w:val="20"/>
              </w:rPr>
            </w:pPr>
            <w:r w:rsidRPr="006A169F">
              <w:rPr>
                <w:szCs w:val="20"/>
              </w:rPr>
              <w:t>15</w:t>
            </w:r>
          </w:p>
        </w:tc>
      </w:tr>
      <w:tr w:rsidR="00D57A4E" w:rsidRPr="006A169F" w:rsidTr="006761EE">
        <w:tc>
          <w:tcPr>
            <w:tcW w:w="2622" w:type="dxa"/>
          </w:tcPr>
          <w:p w:rsidR="00D57A4E" w:rsidRPr="006A169F" w:rsidRDefault="00D57A4E" w:rsidP="002A0B3D">
            <w:pPr>
              <w:pStyle w:val="17Tabelltext"/>
              <w:jc w:val="left"/>
              <w:rPr>
                <w:szCs w:val="20"/>
              </w:rPr>
            </w:pPr>
            <w:r w:rsidRPr="006A169F">
              <w:t>Hotell/resor/service</w:t>
            </w:r>
          </w:p>
        </w:tc>
        <w:tc>
          <w:tcPr>
            <w:tcW w:w="3685" w:type="dxa"/>
          </w:tcPr>
          <w:p w:rsidR="00D57A4E" w:rsidRPr="006A169F" w:rsidRDefault="00D57A4E" w:rsidP="002A0B3D">
            <w:pPr>
              <w:pStyle w:val="17Tabelltext"/>
              <w:jc w:val="right"/>
              <w:rPr>
                <w:szCs w:val="20"/>
              </w:rPr>
            </w:pPr>
            <w:r w:rsidRPr="006A169F">
              <w:rPr>
                <w:szCs w:val="20"/>
              </w:rPr>
              <w:t>2</w:t>
            </w:r>
          </w:p>
        </w:tc>
        <w:tc>
          <w:tcPr>
            <w:tcW w:w="1843" w:type="dxa"/>
          </w:tcPr>
          <w:p w:rsidR="00D57A4E" w:rsidRPr="006A169F" w:rsidRDefault="00D57A4E" w:rsidP="002A0B3D">
            <w:pPr>
              <w:pStyle w:val="17Tabelltext"/>
              <w:jc w:val="right"/>
              <w:rPr>
                <w:szCs w:val="20"/>
              </w:rPr>
            </w:pPr>
            <w:r w:rsidRPr="006A169F">
              <w:rPr>
                <w:szCs w:val="20"/>
              </w:rPr>
              <w:t>5</w:t>
            </w:r>
          </w:p>
        </w:tc>
      </w:tr>
      <w:tr w:rsidR="00D57A4E" w:rsidRPr="006A169F" w:rsidTr="006761EE">
        <w:tc>
          <w:tcPr>
            <w:tcW w:w="2622" w:type="dxa"/>
          </w:tcPr>
          <w:p w:rsidR="00D57A4E" w:rsidRPr="006A169F" w:rsidRDefault="00D57A4E" w:rsidP="002A0B3D">
            <w:pPr>
              <w:pStyle w:val="17Tabelltext"/>
              <w:jc w:val="left"/>
              <w:rPr>
                <w:szCs w:val="20"/>
              </w:rPr>
            </w:pPr>
            <w:r w:rsidRPr="006A169F">
              <w:t>Vård/omsorg</w:t>
            </w:r>
          </w:p>
        </w:tc>
        <w:tc>
          <w:tcPr>
            <w:tcW w:w="3685" w:type="dxa"/>
          </w:tcPr>
          <w:p w:rsidR="00D57A4E" w:rsidRPr="006A169F" w:rsidRDefault="00D57A4E" w:rsidP="002A0B3D">
            <w:pPr>
              <w:pStyle w:val="17Tabelltext"/>
              <w:jc w:val="right"/>
              <w:rPr>
                <w:szCs w:val="20"/>
              </w:rPr>
            </w:pPr>
            <w:r w:rsidRPr="006A169F">
              <w:rPr>
                <w:szCs w:val="20"/>
              </w:rPr>
              <w:t>15</w:t>
            </w:r>
          </w:p>
        </w:tc>
        <w:tc>
          <w:tcPr>
            <w:tcW w:w="1843" w:type="dxa"/>
          </w:tcPr>
          <w:p w:rsidR="00D57A4E" w:rsidRPr="006A169F" w:rsidRDefault="00D57A4E" w:rsidP="002A0B3D">
            <w:pPr>
              <w:pStyle w:val="17Tabelltext"/>
              <w:jc w:val="right"/>
              <w:rPr>
                <w:szCs w:val="20"/>
              </w:rPr>
            </w:pPr>
            <w:r w:rsidRPr="006A169F">
              <w:rPr>
                <w:szCs w:val="20"/>
              </w:rPr>
              <w:t>18</w:t>
            </w:r>
          </w:p>
        </w:tc>
      </w:tr>
      <w:tr w:rsidR="00D57A4E" w:rsidRPr="006A169F" w:rsidTr="006761EE">
        <w:tc>
          <w:tcPr>
            <w:tcW w:w="2622" w:type="dxa"/>
          </w:tcPr>
          <w:p w:rsidR="00D57A4E" w:rsidRPr="006A169F" w:rsidRDefault="00D57A4E" w:rsidP="002A0B3D">
            <w:pPr>
              <w:pStyle w:val="17Tabelltext"/>
              <w:jc w:val="left"/>
            </w:pPr>
            <w:r w:rsidRPr="006A169F">
              <w:t>Bygg/fastighet</w:t>
            </w:r>
          </w:p>
        </w:tc>
        <w:tc>
          <w:tcPr>
            <w:tcW w:w="3685" w:type="dxa"/>
          </w:tcPr>
          <w:p w:rsidR="00D57A4E" w:rsidRPr="006A169F" w:rsidRDefault="00D57A4E" w:rsidP="002A0B3D">
            <w:pPr>
              <w:pStyle w:val="17Tabelltext"/>
              <w:jc w:val="right"/>
              <w:rPr>
                <w:szCs w:val="20"/>
              </w:rPr>
            </w:pPr>
            <w:r w:rsidRPr="006A169F">
              <w:rPr>
                <w:szCs w:val="20"/>
              </w:rPr>
              <w:t>4</w:t>
            </w:r>
          </w:p>
        </w:tc>
        <w:tc>
          <w:tcPr>
            <w:tcW w:w="1843" w:type="dxa"/>
          </w:tcPr>
          <w:p w:rsidR="00D57A4E" w:rsidRPr="006A169F" w:rsidRDefault="00D57A4E" w:rsidP="002A0B3D">
            <w:pPr>
              <w:pStyle w:val="17Tabelltext"/>
              <w:jc w:val="right"/>
              <w:rPr>
                <w:szCs w:val="20"/>
              </w:rPr>
            </w:pPr>
            <w:r w:rsidRPr="006A169F">
              <w:rPr>
                <w:szCs w:val="20"/>
              </w:rPr>
              <w:t>6</w:t>
            </w:r>
          </w:p>
        </w:tc>
      </w:tr>
      <w:tr w:rsidR="00D57A4E" w:rsidRPr="006A169F" w:rsidTr="006761EE">
        <w:tc>
          <w:tcPr>
            <w:tcW w:w="2622" w:type="dxa"/>
          </w:tcPr>
          <w:p w:rsidR="00D57A4E" w:rsidRPr="006A169F" w:rsidRDefault="00D57A4E" w:rsidP="002A0B3D">
            <w:pPr>
              <w:pStyle w:val="17Tabelltext"/>
              <w:jc w:val="left"/>
            </w:pPr>
            <w:r w:rsidRPr="006A169F">
              <w:t>Kropp/kost/hälsa</w:t>
            </w:r>
          </w:p>
        </w:tc>
        <w:tc>
          <w:tcPr>
            <w:tcW w:w="3685" w:type="dxa"/>
          </w:tcPr>
          <w:p w:rsidR="00D57A4E" w:rsidRPr="006A169F" w:rsidRDefault="00D57A4E" w:rsidP="002A0B3D">
            <w:pPr>
              <w:pStyle w:val="17Tabelltext"/>
              <w:jc w:val="right"/>
              <w:rPr>
                <w:szCs w:val="20"/>
              </w:rPr>
            </w:pPr>
            <w:r w:rsidRPr="006A169F">
              <w:rPr>
                <w:szCs w:val="20"/>
              </w:rPr>
              <w:t>3</w:t>
            </w:r>
          </w:p>
        </w:tc>
        <w:tc>
          <w:tcPr>
            <w:tcW w:w="1843" w:type="dxa"/>
          </w:tcPr>
          <w:p w:rsidR="00D57A4E" w:rsidRPr="006A169F" w:rsidRDefault="00D57A4E" w:rsidP="002A0B3D">
            <w:pPr>
              <w:pStyle w:val="17Tabelltext"/>
              <w:jc w:val="right"/>
              <w:rPr>
                <w:szCs w:val="20"/>
              </w:rPr>
            </w:pPr>
            <w:r w:rsidRPr="006A169F">
              <w:rPr>
                <w:szCs w:val="20"/>
              </w:rPr>
              <w:t>4</w:t>
            </w:r>
          </w:p>
        </w:tc>
      </w:tr>
      <w:tr w:rsidR="00D57A4E" w:rsidRPr="006A169F" w:rsidTr="006761EE">
        <w:tc>
          <w:tcPr>
            <w:tcW w:w="2622" w:type="dxa"/>
          </w:tcPr>
          <w:p w:rsidR="00D57A4E" w:rsidRPr="006A169F" w:rsidRDefault="00D57A4E" w:rsidP="002A0B3D">
            <w:pPr>
              <w:pStyle w:val="17Tabelltext"/>
              <w:jc w:val="left"/>
            </w:pPr>
            <w:r w:rsidRPr="006A169F">
              <w:t>Säkerhet/transporter</w:t>
            </w:r>
          </w:p>
        </w:tc>
        <w:tc>
          <w:tcPr>
            <w:tcW w:w="3685" w:type="dxa"/>
          </w:tcPr>
          <w:p w:rsidR="00D57A4E" w:rsidRPr="006A169F" w:rsidRDefault="00D57A4E" w:rsidP="002A0B3D">
            <w:pPr>
              <w:pStyle w:val="17Tabelltext"/>
              <w:jc w:val="right"/>
              <w:rPr>
                <w:szCs w:val="20"/>
              </w:rPr>
            </w:pPr>
            <w:r w:rsidRPr="006A169F">
              <w:rPr>
                <w:szCs w:val="20"/>
              </w:rPr>
              <w:t>2</w:t>
            </w:r>
          </w:p>
        </w:tc>
        <w:tc>
          <w:tcPr>
            <w:tcW w:w="1843" w:type="dxa"/>
          </w:tcPr>
          <w:p w:rsidR="00D57A4E" w:rsidRPr="006A169F" w:rsidRDefault="00D57A4E" w:rsidP="002A0B3D">
            <w:pPr>
              <w:pStyle w:val="17Tabelltext"/>
              <w:jc w:val="right"/>
              <w:rPr>
                <w:szCs w:val="20"/>
              </w:rPr>
            </w:pPr>
            <w:r w:rsidRPr="006A169F">
              <w:rPr>
                <w:szCs w:val="20"/>
              </w:rPr>
              <w:t>4</w:t>
            </w:r>
          </w:p>
        </w:tc>
      </w:tr>
      <w:tr w:rsidR="00D57A4E" w:rsidRPr="006A169F" w:rsidTr="006761EE">
        <w:tc>
          <w:tcPr>
            <w:tcW w:w="2622" w:type="dxa"/>
          </w:tcPr>
          <w:p w:rsidR="00D57A4E" w:rsidRPr="006A169F" w:rsidRDefault="00D57A4E" w:rsidP="002A0B3D">
            <w:pPr>
              <w:pStyle w:val="17Tabelltext"/>
              <w:jc w:val="left"/>
            </w:pPr>
            <w:r w:rsidRPr="006A169F">
              <w:t>Försäljning/marknadsföring</w:t>
            </w:r>
          </w:p>
        </w:tc>
        <w:tc>
          <w:tcPr>
            <w:tcW w:w="3685" w:type="dxa"/>
          </w:tcPr>
          <w:p w:rsidR="00D57A4E" w:rsidRPr="006A169F" w:rsidRDefault="00D57A4E" w:rsidP="002A0B3D">
            <w:pPr>
              <w:pStyle w:val="17Tabelltext"/>
              <w:jc w:val="right"/>
              <w:rPr>
                <w:szCs w:val="20"/>
              </w:rPr>
            </w:pPr>
            <w:r w:rsidRPr="006A169F">
              <w:rPr>
                <w:szCs w:val="20"/>
              </w:rPr>
              <w:t>6</w:t>
            </w:r>
          </w:p>
        </w:tc>
        <w:tc>
          <w:tcPr>
            <w:tcW w:w="1843" w:type="dxa"/>
          </w:tcPr>
          <w:p w:rsidR="00D57A4E" w:rsidRPr="006A169F" w:rsidRDefault="00D57A4E" w:rsidP="002A0B3D">
            <w:pPr>
              <w:pStyle w:val="17Tabelltext"/>
              <w:jc w:val="right"/>
              <w:rPr>
                <w:szCs w:val="20"/>
              </w:rPr>
            </w:pPr>
            <w:r w:rsidRPr="006A169F">
              <w:rPr>
                <w:szCs w:val="20"/>
              </w:rPr>
              <w:t>9</w:t>
            </w:r>
          </w:p>
        </w:tc>
      </w:tr>
      <w:tr w:rsidR="00D57A4E" w:rsidRPr="006A169F" w:rsidTr="006761EE">
        <w:tc>
          <w:tcPr>
            <w:tcW w:w="2622" w:type="dxa"/>
          </w:tcPr>
          <w:p w:rsidR="00D57A4E" w:rsidRPr="006A169F" w:rsidRDefault="00D57A4E" w:rsidP="002A0B3D">
            <w:pPr>
              <w:pStyle w:val="17Tabelltext"/>
              <w:jc w:val="left"/>
            </w:pPr>
            <w:r>
              <w:t>Pedagogiska yrken</w:t>
            </w:r>
          </w:p>
        </w:tc>
        <w:tc>
          <w:tcPr>
            <w:tcW w:w="3685" w:type="dxa"/>
          </w:tcPr>
          <w:p w:rsidR="00D57A4E" w:rsidRPr="006A169F" w:rsidRDefault="00D57A4E" w:rsidP="002A0B3D">
            <w:pPr>
              <w:pStyle w:val="17Tabelltext"/>
              <w:jc w:val="right"/>
              <w:rPr>
                <w:szCs w:val="20"/>
              </w:rPr>
            </w:pPr>
            <w:r w:rsidRPr="006A169F">
              <w:rPr>
                <w:szCs w:val="20"/>
              </w:rPr>
              <w:t>11</w:t>
            </w:r>
          </w:p>
        </w:tc>
        <w:tc>
          <w:tcPr>
            <w:tcW w:w="1843" w:type="dxa"/>
          </w:tcPr>
          <w:p w:rsidR="00D57A4E" w:rsidRPr="006A169F" w:rsidRDefault="00D57A4E" w:rsidP="002A0B3D">
            <w:pPr>
              <w:pStyle w:val="17Tabelltext"/>
              <w:jc w:val="right"/>
              <w:rPr>
                <w:szCs w:val="20"/>
              </w:rPr>
            </w:pPr>
            <w:r w:rsidRPr="006A169F">
              <w:rPr>
                <w:szCs w:val="20"/>
              </w:rPr>
              <w:t>6</w:t>
            </w:r>
          </w:p>
        </w:tc>
      </w:tr>
      <w:tr w:rsidR="00D57A4E" w:rsidRPr="006A169F" w:rsidTr="006761EE">
        <w:tc>
          <w:tcPr>
            <w:tcW w:w="2622" w:type="dxa"/>
          </w:tcPr>
          <w:p w:rsidR="00D57A4E" w:rsidRPr="006A169F" w:rsidRDefault="00D57A4E" w:rsidP="002A0B3D">
            <w:pPr>
              <w:pStyle w:val="17Tabelltext"/>
              <w:jc w:val="left"/>
            </w:pPr>
            <w:r w:rsidRPr="006A169F">
              <w:t>IT/telekommunikation</w:t>
            </w:r>
          </w:p>
        </w:tc>
        <w:tc>
          <w:tcPr>
            <w:tcW w:w="3685" w:type="dxa"/>
          </w:tcPr>
          <w:p w:rsidR="00D57A4E" w:rsidRPr="006A169F" w:rsidRDefault="00D57A4E" w:rsidP="002A0B3D">
            <w:pPr>
              <w:pStyle w:val="17Tabelltext"/>
              <w:jc w:val="right"/>
              <w:rPr>
                <w:szCs w:val="20"/>
              </w:rPr>
            </w:pPr>
            <w:r w:rsidRPr="006A169F">
              <w:rPr>
                <w:szCs w:val="20"/>
              </w:rPr>
              <w:t>6</w:t>
            </w:r>
          </w:p>
        </w:tc>
        <w:tc>
          <w:tcPr>
            <w:tcW w:w="1843" w:type="dxa"/>
          </w:tcPr>
          <w:p w:rsidR="00D57A4E" w:rsidRPr="006A169F" w:rsidRDefault="00D57A4E" w:rsidP="002A0B3D">
            <w:pPr>
              <w:pStyle w:val="17Tabelltext"/>
              <w:jc w:val="right"/>
              <w:rPr>
                <w:szCs w:val="20"/>
              </w:rPr>
            </w:pPr>
            <w:r w:rsidRPr="006A169F">
              <w:rPr>
                <w:szCs w:val="20"/>
              </w:rPr>
              <w:t>5</w:t>
            </w:r>
          </w:p>
        </w:tc>
      </w:tr>
      <w:tr w:rsidR="00D57A4E" w:rsidRPr="006A169F" w:rsidTr="006761EE">
        <w:tc>
          <w:tcPr>
            <w:tcW w:w="2622" w:type="dxa"/>
          </w:tcPr>
          <w:p w:rsidR="00D57A4E" w:rsidRPr="006A169F" w:rsidRDefault="00D57A4E" w:rsidP="002A0B3D">
            <w:pPr>
              <w:pStyle w:val="17Tabelltext"/>
              <w:jc w:val="left"/>
            </w:pPr>
            <w:r w:rsidRPr="006A169F">
              <w:t>Djur/natur</w:t>
            </w:r>
          </w:p>
        </w:tc>
        <w:tc>
          <w:tcPr>
            <w:tcW w:w="3685" w:type="dxa"/>
          </w:tcPr>
          <w:p w:rsidR="00D57A4E" w:rsidRPr="006A169F" w:rsidRDefault="00D57A4E" w:rsidP="002A0B3D">
            <w:pPr>
              <w:pStyle w:val="17Tabelltext"/>
              <w:jc w:val="right"/>
              <w:rPr>
                <w:szCs w:val="20"/>
              </w:rPr>
            </w:pPr>
            <w:r w:rsidRPr="006A169F">
              <w:rPr>
                <w:szCs w:val="20"/>
              </w:rPr>
              <w:t>3</w:t>
            </w:r>
          </w:p>
        </w:tc>
        <w:tc>
          <w:tcPr>
            <w:tcW w:w="1843" w:type="dxa"/>
          </w:tcPr>
          <w:p w:rsidR="00D57A4E" w:rsidRPr="006A169F" w:rsidRDefault="00D57A4E" w:rsidP="002A0B3D">
            <w:pPr>
              <w:pStyle w:val="17Tabelltext"/>
              <w:jc w:val="right"/>
              <w:rPr>
                <w:szCs w:val="20"/>
              </w:rPr>
            </w:pPr>
            <w:r w:rsidRPr="006A169F">
              <w:rPr>
                <w:szCs w:val="20"/>
              </w:rPr>
              <w:t>4</w:t>
            </w:r>
          </w:p>
        </w:tc>
      </w:tr>
      <w:tr w:rsidR="00D57A4E" w:rsidRPr="006A169F" w:rsidTr="006761EE">
        <w:tc>
          <w:tcPr>
            <w:tcW w:w="2622" w:type="dxa"/>
          </w:tcPr>
          <w:p w:rsidR="00D57A4E" w:rsidRPr="006A169F" w:rsidRDefault="00D57A4E" w:rsidP="002A0B3D">
            <w:pPr>
              <w:pStyle w:val="17Tabelltext"/>
              <w:jc w:val="left"/>
            </w:pPr>
            <w:r w:rsidRPr="006A169F">
              <w:t>Ekonomi/finans/försäkring</w:t>
            </w:r>
          </w:p>
        </w:tc>
        <w:tc>
          <w:tcPr>
            <w:tcW w:w="3685" w:type="dxa"/>
          </w:tcPr>
          <w:p w:rsidR="00D57A4E" w:rsidRPr="006A169F" w:rsidRDefault="00D57A4E" w:rsidP="002A0B3D">
            <w:pPr>
              <w:pStyle w:val="17Tabelltext"/>
              <w:jc w:val="right"/>
              <w:rPr>
                <w:szCs w:val="20"/>
              </w:rPr>
            </w:pPr>
            <w:r w:rsidRPr="006A169F">
              <w:rPr>
                <w:szCs w:val="20"/>
              </w:rPr>
              <w:t>3</w:t>
            </w:r>
          </w:p>
        </w:tc>
        <w:tc>
          <w:tcPr>
            <w:tcW w:w="1843" w:type="dxa"/>
          </w:tcPr>
          <w:p w:rsidR="00D57A4E" w:rsidRPr="006A169F" w:rsidRDefault="00D57A4E" w:rsidP="002A0B3D">
            <w:pPr>
              <w:pStyle w:val="17Tabelltext"/>
              <w:jc w:val="right"/>
              <w:rPr>
                <w:szCs w:val="20"/>
              </w:rPr>
            </w:pPr>
            <w:r w:rsidRPr="006A169F">
              <w:rPr>
                <w:szCs w:val="20"/>
              </w:rPr>
              <w:t>1</w:t>
            </w:r>
          </w:p>
        </w:tc>
      </w:tr>
      <w:tr w:rsidR="00D57A4E" w:rsidRPr="006A169F" w:rsidTr="006761EE">
        <w:tc>
          <w:tcPr>
            <w:tcW w:w="2622" w:type="dxa"/>
          </w:tcPr>
          <w:p w:rsidR="00D57A4E" w:rsidRPr="006A169F" w:rsidRDefault="00D57A4E" w:rsidP="002A0B3D">
            <w:pPr>
              <w:pStyle w:val="17Tabelltext"/>
              <w:jc w:val="left"/>
            </w:pPr>
            <w:r w:rsidRPr="006A169F">
              <w:t>Industri/mekanik</w:t>
            </w:r>
          </w:p>
        </w:tc>
        <w:tc>
          <w:tcPr>
            <w:tcW w:w="3685" w:type="dxa"/>
          </w:tcPr>
          <w:p w:rsidR="00D57A4E" w:rsidRPr="006A169F" w:rsidRDefault="00D57A4E" w:rsidP="002A0B3D">
            <w:pPr>
              <w:pStyle w:val="17Tabelltext"/>
              <w:jc w:val="right"/>
              <w:rPr>
                <w:szCs w:val="20"/>
              </w:rPr>
            </w:pPr>
            <w:r w:rsidRPr="006A169F">
              <w:rPr>
                <w:szCs w:val="20"/>
              </w:rPr>
              <w:t>10</w:t>
            </w:r>
          </w:p>
        </w:tc>
        <w:tc>
          <w:tcPr>
            <w:tcW w:w="1843" w:type="dxa"/>
          </w:tcPr>
          <w:p w:rsidR="00D57A4E" w:rsidRPr="006A169F" w:rsidRDefault="00D57A4E" w:rsidP="002A0B3D">
            <w:pPr>
              <w:pStyle w:val="17Tabelltext"/>
              <w:jc w:val="right"/>
              <w:rPr>
                <w:szCs w:val="20"/>
              </w:rPr>
            </w:pPr>
            <w:r w:rsidRPr="006A169F">
              <w:rPr>
                <w:szCs w:val="20"/>
              </w:rPr>
              <w:t>12</w:t>
            </w:r>
          </w:p>
        </w:tc>
      </w:tr>
      <w:tr w:rsidR="00D57A4E" w:rsidRPr="006A169F" w:rsidTr="006761EE">
        <w:tc>
          <w:tcPr>
            <w:tcW w:w="2622" w:type="dxa"/>
          </w:tcPr>
          <w:p w:rsidR="00D57A4E" w:rsidRPr="006A169F" w:rsidRDefault="00D57A4E" w:rsidP="002A0B3D">
            <w:pPr>
              <w:pStyle w:val="17Tabelltext"/>
              <w:jc w:val="left"/>
            </w:pPr>
            <w:r w:rsidRPr="006A169F">
              <w:t xml:space="preserve">Läkemedel </w:t>
            </w:r>
          </w:p>
        </w:tc>
        <w:tc>
          <w:tcPr>
            <w:tcW w:w="3685" w:type="dxa"/>
          </w:tcPr>
          <w:p w:rsidR="00D57A4E" w:rsidRPr="006A169F" w:rsidRDefault="00D57A4E" w:rsidP="002A0B3D">
            <w:pPr>
              <w:pStyle w:val="17Tabelltext"/>
              <w:jc w:val="right"/>
              <w:rPr>
                <w:szCs w:val="20"/>
              </w:rPr>
            </w:pPr>
            <w:r w:rsidRPr="006A169F">
              <w:rPr>
                <w:szCs w:val="20"/>
              </w:rPr>
              <w:t>0</w:t>
            </w:r>
          </w:p>
        </w:tc>
        <w:tc>
          <w:tcPr>
            <w:tcW w:w="1843" w:type="dxa"/>
          </w:tcPr>
          <w:p w:rsidR="00D57A4E" w:rsidRPr="006A169F" w:rsidRDefault="00D57A4E" w:rsidP="002A0B3D">
            <w:pPr>
              <w:pStyle w:val="17Tabelltext"/>
              <w:jc w:val="right"/>
              <w:rPr>
                <w:szCs w:val="20"/>
              </w:rPr>
            </w:pPr>
            <w:r>
              <w:rPr>
                <w:szCs w:val="20"/>
              </w:rPr>
              <w:t>0</w:t>
            </w:r>
          </w:p>
        </w:tc>
      </w:tr>
      <w:tr w:rsidR="00D57A4E" w:rsidRPr="006A169F" w:rsidTr="006761EE">
        <w:tc>
          <w:tcPr>
            <w:tcW w:w="2622" w:type="dxa"/>
          </w:tcPr>
          <w:p w:rsidR="00D57A4E" w:rsidRPr="006A169F" w:rsidRDefault="00D57A4E" w:rsidP="002A0B3D">
            <w:pPr>
              <w:pStyle w:val="17Tabelltext"/>
              <w:jc w:val="left"/>
            </w:pPr>
            <w:r w:rsidRPr="006A169F">
              <w:t>Försvarsmakten</w:t>
            </w:r>
          </w:p>
        </w:tc>
        <w:tc>
          <w:tcPr>
            <w:tcW w:w="3685" w:type="dxa"/>
          </w:tcPr>
          <w:p w:rsidR="00D57A4E" w:rsidRPr="006A169F" w:rsidRDefault="00D57A4E" w:rsidP="002A0B3D">
            <w:pPr>
              <w:pStyle w:val="17Tabelltext"/>
              <w:jc w:val="right"/>
              <w:rPr>
                <w:szCs w:val="20"/>
              </w:rPr>
            </w:pPr>
            <w:r>
              <w:rPr>
                <w:szCs w:val="20"/>
              </w:rPr>
              <w:t>0</w:t>
            </w:r>
          </w:p>
        </w:tc>
        <w:tc>
          <w:tcPr>
            <w:tcW w:w="1843" w:type="dxa"/>
          </w:tcPr>
          <w:p w:rsidR="00D57A4E" w:rsidRPr="006A169F" w:rsidRDefault="00D57A4E" w:rsidP="002A0B3D">
            <w:pPr>
              <w:pStyle w:val="17Tabelltext"/>
              <w:jc w:val="right"/>
              <w:rPr>
                <w:szCs w:val="20"/>
              </w:rPr>
            </w:pPr>
            <w:r>
              <w:rPr>
                <w:szCs w:val="20"/>
              </w:rPr>
              <w:t>0</w:t>
            </w:r>
          </w:p>
        </w:tc>
      </w:tr>
      <w:tr w:rsidR="00D57A4E" w:rsidRPr="006A169F" w:rsidTr="006761EE">
        <w:tc>
          <w:tcPr>
            <w:tcW w:w="2622" w:type="dxa"/>
          </w:tcPr>
          <w:p w:rsidR="00D57A4E" w:rsidRPr="006A169F" w:rsidRDefault="00D57A4E" w:rsidP="002A0B3D">
            <w:pPr>
              <w:pStyle w:val="17Tabelltext"/>
              <w:jc w:val="left"/>
            </w:pPr>
            <w:r w:rsidRPr="006A169F">
              <w:t>Bistånd</w:t>
            </w:r>
          </w:p>
        </w:tc>
        <w:tc>
          <w:tcPr>
            <w:tcW w:w="3685" w:type="dxa"/>
          </w:tcPr>
          <w:p w:rsidR="00D57A4E" w:rsidRPr="006A169F" w:rsidRDefault="00D57A4E" w:rsidP="002A0B3D">
            <w:pPr>
              <w:pStyle w:val="17Tabelltext"/>
              <w:jc w:val="right"/>
              <w:rPr>
                <w:szCs w:val="20"/>
              </w:rPr>
            </w:pPr>
            <w:r>
              <w:rPr>
                <w:szCs w:val="20"/>
              </w:rPr>
              <w:t>0</w:t>
            </w:r>
          </w:p>
        </w:tc>
        <w:tc>
          <w:tcPr>
            <w:tcW w:w="1843" w:type="dxa"/>
          </w:tcPr>
          <w:p w:rsidR="00D57A4E" w:rsidRPr="006A169F" w:rsidRDefault="00D57A4E" w:rsidP="002A0B3D">
            <w:pPr>
              <w:pStyle w:val="17Tabelltext"/>
              <w:jc w:val="right"/>
              <w:rPr>
                <w:szCs w:val="20"/>
              </w:rPr>
            </w:pPr>
            <w:r w:rsidRPr="006A169F">
              <w:rPr>
                <w:szCs w:val="20"/>
              </w:rPr>
              <w:t>1</w:t>
            </w:r>
          </w:p>
        </w:tc>
      </w:tr>
      <w:tr w:rsidR="00D57A4E" w:rsidRPr="006A169F" w:rsidTr="006761EE">
        <w:tc>
          <w:tcPr>
            <w:tcW w:w="2622" w:type="dxa"/>
          </w:tcPr>
          <w:p w:rsidR="00D57A4E" w:rsidRPr="006A169F" w:rsidRDefault="00D57A4E" w:rsidP="002A0B3D">
            <w:pPr>
              <w:pStyle w:val="17Tabelltext"/>
              <w:jc w:val="left"/>
            </w:pPr>
            <w:r w:rsidRPr="006A169F">
              <w:t>Intresseorganisation/</w:t>
            </w:r>
            <w:r w:rsidRPr="006A169F">
              <w:br/>
              <w:t>Handikapprörelsen</w:t>
            </w:r>
          </w:p>
        </w:tc>
        <w:tc>
          <w:tcPr>
            <w:tcW w:w="3685" w:type="dxa"/>
          </w:tcPr>
          <w:p w:rsidR="00D57A4E" w:rsidRPr="006A169F" w:rsidRDefault="00D57A4E" w:rsidP="002A0B3D">
            <w:pPr>
              <w:pStyle w:val="17Tabelltext"/>
              <w:jc w:val="right"/>
              <w:rPr>
                <w:szCs w:val="20"/>
              </w:rPr>
            </w:pPr>
            <w:r w:rsidRPr="006A169F">
              <w:rPr>
                <w:szCs w:val="20"/>
              </w:rPr>
              <w:t>8</w:t>
            </w:r>
          </w:p>
        </w:tc>
        <w:tc>
          <w:tcPr>
            <w:tcW w:w="1843" w:type="dxa"/>
          </w:tcPr>
          <w:p w:rsidR="00D57A4E" w:rsidRPr="006A169F" w:rsidRDefault="00D57A4E" w:rsidP="002A0B3D">
            <w:pPr>
              <w:pStyle w:val="17Tabelltext"/>
              <w:jc w:val="right"/>
              <w:rPr>
                <w:szCs w:val="20"/>
              </w:rPr>
            </w:pPr>
            <w:r w:rsidRPr="006A169F">
              <w:rPr>
                <w:szCs w:val="20"/>
              </w:rPr>
              <w:t>2</w:t>
            </w:r>
          </w:p>
        </w:tc>
      </w:tr>
      <w:tr w:rsidR="00D57A4E" w:rsidRPr="006A169F" w:rsidTr="006761EE">
        <w:tc>
          <w:tcPr>
            <w:tcW w:w="2622" w:type="dxa"/>
          </w:tcPr>
          <w:p w:rsidR="00D57A4E" w:rsidRPr="006A169F" w:rsidRDefault="00D57A4E" w:rsidP="002A0B3D">
            <w:pPr>
              <w:pStyle w:val="17Tabelltext"/>
              <w:jc w:val="left"/>
            </w:pPr>
            <w:r w:rsidRPr="006A169F">
              <w:t>Annan</w:t>
            </w:r>
          </w:p>
        </w:tc>
        <w:tc>
          <w:tcPr>
            <w:tcW w:w="3685" w:type="dxa"/>
          </w:tcPr>
          <w:p w:rsidR="00D57A4E" w:rsidRPr="006A169F" w:rsidRDefault="00D57A4E" w:rsidP="002A0B3D">
            <w:pPr>
              <w:pStyle w:val="17Tabelltext"/>
              <w:jc w:val="right"/>
              <w:rPr>
                <w:szCs w:val="20"/>
              </w:rPr>
            </w:pPr>
            <w:r w:rsidRPr="006A169F">
              <w:rPr>
                <w:szCs w:val="20"/>
              </w:rPr>
              <w:t>4</w:t>
            </w:r>
          </w:p>
        </w:tc>
        <w:tc>
          <w:tcPr>
            <w:tcW w:w="1843" w:type="dxa"/>
          </w:tcPr>
          <w:p w:rsidR="00D57A4E" w:rsidRPr="006A169F" w:rsidRDefault="00D57A4E" w:rsidP="002A0B3D">
            <w:pPr>
              <w:pStyle w:val="17Tabelltext"/>
              <w:jc w:val="right"/>
              <w:rPr>
                <w:szCs w:val="20"/>
              </w:rPr>
            </w:pPr>
            <w:r w:rsidRPr="006A169F">
              <w:rPr>
                <w:szCs w:val="20"/>
              </w:rPr>
              <w:t>2</w:t>
            </w:r>
          </w:p>
        </w:tc>
      </w:tr>
      <w:tr w:rsidR="00D57A4E" w:rsidRPr="006A169F" w:rsidTr="006761EE">
        <w:tc>
          <w:tcPr>
            <w:tcW w:w="2622" w:type="dxa"/>
          </w:tcPr>
          <w:p w:rsidR="00D57A4E" w:rsidRPr="006A169F" w:rsidRDefault="00D57A4E" w:rsidP="002A0B3D">
            <w:pPr>
              <w:pStyle w:val="17Tabelltext"/>
              <w:jc w:val="left"/>
            </w:pPr>
            <w:proofErr w:type="gramStart"/>
            <w:r w:rsidRPr="006A169F">
              <w:t>Ej</w:t>
            </w:r>
            <w:proofErr w:type="gramEnd"/>
            <w:r w:rsidRPr="006A169F">
              <w:t xml:space="preserve"> svar</w:t>
            </w:r>
          </w:p>
        </w:tc>
        <w:tc>
          <w:tcPr>
            <w:tcW w:w="3685" w:type="dxa"/>
          </w:tcPr>
          <w:p w:rsidR="00D57A4E" w:rsidRPr="006A169F" w:rsidRDefault="00D57A4E" w:rsidP="002A0B3D">
            <w:pPr>
              <w:pStyle w:val="17Tabelltext"/>
              <w:jc w:val="right"/>
              <w:rPr>
                <w:szCs w:val="20"/>
              </w:rPr>
            </w:pPr>
            <w:r w:rsidRPr="006A169F">
              <w:rPr>
                <w:szCs w:val="20"/>
              </w:rPr>
              <w:t>1</w:t>
            </w:r>
          </w:p>
        </w:tc>
        <w:tc>
          <w:tcPr>
            <w:tcW w:w="1843" w:type="dxa"/>
          </w:tcPr>
          <w:p w:rsidR="00D57A4E" w:rsidRPr="006A169F" w:rsidRDefault="00D57A4E" w:rsidP="002A0B3D">
            <w:pPr>
              <w:pStyle w:val="17Tabelltext"/>
              <w:jc w:val="right"/>
              <w:rPr>
                <w:szCs w:val="20"/>
              </w:rPr>
            </w:pPr>
            <w:r w:rsidRPr="006A169F">
              <w:rPr>
                <w:szCs w:val="20"/>
              </w:rPr>
              <w:t>1</w:t>
            </w:r>
          </w:p>
        </w:tc>
      </w:tr>
    </w:tbl>
    <w:p w:rsidR="00D57A4E" w:rsidRPr="00BE35B3" w:rsidRDefault="00D57A4E" w:rsidP="00D57A4E"/>
    <w:p w:rsidR="00D57A4E" w:rsidRPr="00BE35B3" w:rsidRDefault="00D57A4E" w:rsidP="00D57A4E">
      <w:pPr>
        <w:jc w:val="both"/>
      </w:pPr>
      <w:r w:rsidRPr="00BE35B3">
        <w:t xml:space="preserve">De som har </w:t>
      </w:r>
      <w:r>
        <w:t>a</w:t>
      </w:r>
      <w:r w:rsidRPr="00BE35B3">
        <w:t xml:space="preserve">rbete idag </w:t>
      </w:r>
      <w:r>
        <w:t>finns</w:t>
      </w:r>
      <w:r w:rsidRPr="00BE35B3">
        <w:t xml:space="preserve"> främst inom vård och omsorg, 15 procent, inom administration/juridik/politik, 12 procent</w:t>
      </w:r>
      <w:r>
        <w:t>, i</w:t>
      </w:r>
      <w:r w:rsidRPr="00BE35B3">
        <w:t xml:space="preserve"> pedagogiska yrken, 11 procent</w:t>
      </w:r>
      <w:r>
        <w:t xml:space="preserve"> och</w:t>
      </w:r>
      <w:r w:rsidRPr="00BE35B3">
        <w:t xml:space="preserve"> </w:t>
      </w:r>
      <w:r>
        <w:t>inom</w:t>
      </w:r>
      <w:r w:rsidRPr="00BE35B3">
        <w:t xml:space="preserve"> industri/mekanik, 10 procent. 8 procent uppger att de arbetar inom en </w:t>
      </w:r>
      <w:proofErr w:type="spellStart"/>
      <w:r w:rsidRPr="00BE35B3">
        <w:t>intresse</w:t>
      </w:r>
      <w:r>
        <w:t>-</w:t>
      </w:r>
      <w:r w:rsidRPr="00BE35B3">
        <w:t>organisation/handikapprörelse</w:t>
      </w:r>
      <w:proofErr w:type="spellEnd"/>
      <w:r w:rsidRPr="00BE35B3">
        <w:t xml:space="preserve">. </w:t>
      </w:r>
    </w:p>
    <w:p w:rsidR="00D57A4E" w:rsidRDefault="00D57A4E" w:rsidP="00D57A4E"/>
    <w:p w:rsidR="00D57A4E" w:rsidRPr="00BE35B3" w:rsidRDefault="00D57A4E" w:rsidP="00D57A4E">
      <w:pPr>
        <w:jc w:val="both"/>
      </w:pPr>
      <w:r>
        <w:t>De branscher som har ökat, det vill säga de vilka skulle kunna vara tecken på att det är lättare att jobba för en person med synnedsättning är pedagogiska yrken och inom intresseorganisationer.</w:t>
      </w:r>
    </w:p>
    <w:p w:rsidR="00D57A4E" w:rsidRPr="00B1387F" w:rsidRDefault="00D57A4E" w:rsidP="00D57A4E"/>
    <w:p w:rsidR="00D57A4E" w:rsidRPr="006A169F" w:rsidRDefault="00D57A4E" w:rsidP="00D57A4E">
      <w:pPr>
        <w:pStyle w:val="Rubrik9"/>
      </w:pPr>
      <w:bookmarkStart w:id="26" w:name="_Toc321237736"/>
      <w:bookmarkStart w:id="27" w:name="_Toc327803658"/>
      <w:r w:rsidRPr="006A169F">
        <w:t>Arbetsgivare</w:t>
      </w:r>
      <w:bookmarkEnd w:id="26"/>
      <w:bookmarkEnd w:id="27"/>
    </w:p>
    <w:p w:rsidR="00D57A4E" w:rsidRPr="006A169F" w:rsidRDefault="00D57A4E" w:rsidP="00D57A4E">
      <w:pPr>
        <w:jc w:val="both"/>
        <w:rPr>
          <w:rFonts w:cs="Arial"/>
          <w:szCs w:val="20"/>
        </w:rPr>
      </w:pPr>
      <w:r>
        <w:t>Vi har frågat vilken typ av arbetsgivare personerna har. Även här har vi gjort en jämförelse mellan dem som har arbete och de som har haft arbete. Ungefär e</w:t>
      </w:r>
      <w:r w:rsidRPr="006A169F">
        <w:t>n tredjedel, 34 procent, har up</w:t>
      </w:r>
      <w:r>
        <w:t xml:space="preserve">pgett att de har </w:t>
      </w:r>
      <w:r w:rsidRPr="006A169F">
        <w:t>arbete hos en privat arbetsgivare</w:t>
      </w:r>
      <w:r>
        <w:t xml:space="preserve"> och ungefär e</w:t>
      </w:r>
      <w:r w:rsidRPr="006A169F">
        <w:t xml:space="preserve">n fjärdedel, 23 procent, </w:t>
      </w:r>
      <w:r>
        <w:t>är kommunalanställda</w:t>
      </w:r>
      <w:r w:rsidRPr="006A169F">
        <w:t>.</w:t>
      </w:r>
      <w:r>
        <w:t xml:space="preserve"> Det är </w:t>
      </w:r>
      <w:r w:rsidRPr="006A169F">
        <w:rPr>
          <w:rFonts w:cs="Arial"/>
          <w:szCs w:val="20"/>
        </w:rPr>
        <w:t>12 procent</w:t>
      </w:r>
      <w:r>
        <w:rPr>
          <w:rFonts w:cs="Arial"/>
          <w:szCs w:val="20"/>
        </w:rPr>
        <w:t xml:space="preserve"> som har</w:t>
      </w:r>
      <w:r w:rsidRPr="006A169F">
        <w:rPr>
          <w:rFonts w:cs="Arial"/>
          <w:szCs w:val="20"/>
        </w:rPr>
        <w:t xml:space="preserve"> eget företag. </w:t>
      </w:r>
    </w:p>
    <w:p w:rsidR="00D57A4E" w:rsidRPr="006A169F" w:rsidRDefault="00D57A4E" w:rsidP="00D57A4E">
      <w:pPr>
        <w:jc w:val="both"/>
        <w:rPr>
          <w:rFonts w:cs="Arial"/>
          <w:szCs w:val="20"/>
        </w:rPr>
      </w:pPr>
    </w:p>
    <w:p w:rsidR="00D57A4E" w:rsidRDefault="00D57A4E" w:rsidP="00D57A4E">
      <w:pPr>
        <w:jc w:val="both"/>
      </w:pPr>
      <w:r w:rsidRPr="006A169F">
        <w:t xml:space="preserve">Nästan hälften, 46 procent, som har haft en anställning/arbete uppger att deras senaste arbetsgivare var en privat arbetsgivare. En femtedel, 19 procent, arbetade </w:t>
      </w:r>
      <w:r>
        <w:t>inom kommunen.</w:t>
      </w:r>
    </w:p>
    <w:p w:rsidR="00D57A4E" w:rsidRDefault="00D57A4E" w:rsidP="00D57A4E">
      <w:pPr>
        <w:jc w:val="both"/>
      </w:pPr>
    </w:p>
    <w:p w:rsidR="00D57A4E" w:rsidRDefault="00D57A4E" w:rsidP="00D57A4E">
      <w:pPr>
        <w:jc w:val="both"/>
      </w:pPr>
      <w:r>
        <w:t>Det som hänt tycks alltså vara att personer med synnedsättning slås ut inom privat verksamhet och får arbete eller får arbeta kvar i högre grad i kommunerna. Noteras kan att den lilla skillnad som vi kan se när det gäller stat och landsting är at där minskar andelen personer med synnedsättning. Det verkar alltså inte som att hela den offentliga sektorn fungerar på samma sätt.</w:t>
      </w:r>
    </w:p>
    <w:p w:rsidR="00D57A4E" w:rsidRDefault="00D57A4E" w:rsidP="00D57A4E">
      <w:pPr>
        <w:jc w:val="both"/>
      </w:pPr>
    </w:p>
    <w:p w:rsidR="00D57A4E" w:rsidRPr="006A169F" w:rsidRDefault="00D57A4E" w:rsidP="00D57A4E">
      <w:pPr>
        <w:jc w:val="both"/>
      </w:pPr>
      <w:r>
        <w:t>Vi ser också en ökning inom Samhall och ideella organisationer. Ett förhållande som vi känner igen. Egenföretagandet verkar också öka, vilket kan var ett tecken på svårigheter på arbetsmarknaden snarare än att intresset för att driva eget företag skulle vara större bara för att en person fått en allvarlig synnedsättning.</w:t>
      </w:r>
    </w:p>
    <w:p w:rsidR="00D57A4E" w:rsidRPr="006A169F" w:rsidRDefault="00D57A4E" w:rsidP="00D57A4E">
      <w:pPr>
        <w:pStyle w:val="15Tabellrubrik"/>
      </w:pPr>
      <w:r w:rsidRPr="006A169F">
        <w:t>Tabell</w:t>
      </w:r>
      <w:r>
        <w:t xml:space="preserve"> 4</w:t>
      </w:r>
      <w:r w:rsidRPr="006A169F">
        <w:t>. Arbetsgivare: privat, offentlig eller egenföretagare</w:t>
      </w:r>
    </w:p>
    <w:tbl>
      <w:tblPr>
        <w:tblW w:w="815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2622"/>
        <w:gridCol w:w="3827"/>
        <w:gridCol w:w="1701"/>
      </w:tblGrid>
      <w:tr w:rsidR="00D57A4E" w:rsidRPr="006A169F" w:rsidTr="006761EE">
        <w:tc>
          <w:tcPr>
            <w:tcW w:w="2622" w:type="dxa"/>
            <w:tcBorders>
              <w:bottom w:val="single" w:sz="6" w:space="0" w:color="008000"/>
            </w:tcBorders>
          </w:tcPr>
          <w:p w:rsidR="00D57A4E" w:rsidRPr="006A169F" w:rsidRDefault="00D57A4E" w:rsidP="002A0B3D">
            <w:pPr>
              <w:pStyle w:val="16Tabellhuvud"/>
              <w:tabs>
                <w:tab w:val="right" w:pos="3191"/>
              </w:tabs>
              <w:jc w:val="left"/>
            </w:pPr>
            <w:r w:rsidRPr="006A169F">
              <w:t>Arbetsgivare</w:t>
            </w:r>
            <w:r w:rsidRPr="006A169F">
              <w:tab/>
            </w:r>
          </w:p>
        </w:tc>
        <w:tc>
          <w:tcPr>
            <w:tcW w:w="3827"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6A169F" w:rsidRDefault="00D57A4E" w:rsidP="002A0B3D">
            <w:pPr>
              <w:pStyle w:val="16Tabellhuvud"/>
              <w:ind w:left="-70"/>
              <w:jc w:val="right"/>
            </w:pPr>
            <w:r w:rsidRPr="006A169F">
              <w:t xml:space="preserve">Arbetar idag </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r w:rsidRPr="006A169F">
              <w:t xml:space="preserve"> </w:t>
            </w:r>
          </w:p>
          <w:p w:rsidR="00D57A4E" w:rsidRPr="006A169F" w:rsidRDefault="00D57A4E" w:rsidP="002A0B3D">
            <w:pPr>
              <w:pStyle w:val="16Tabellhuvud"/>
              <w:jc w:val="right"/>
            </w:pPr>
            <w:r w:rsidRPr="006A169F">
              <w:t>Har haft arbete</w:t>
            </w:r>
          </w:p>
        </w:tc>
      </w:tr>
      <w:tr w:rsidR="00D57A4E" w:rsidRPr="006A169F" w:rsidTr="006761EE">
        <w:tc>
          <w:tcPr>
            <w:tcW w:w="2622" w:type="dxa"/>
            <w:tcBorders>
              <w:top w:val="single" w:sz="6" w:space="0" w:color="008000"/>
            </w:tcBorders>
          </w:tcPr>
          <w:p w:rsidR="00D57A4E" w:rsidRPr="006A169F" w:rsidRDefault="00D57A4E" w:rsidP="002A0B3D">
            <w:pPr>
              <w:pStyle w:val="17Tabelltext"/>
              <w:jc w:val="left"/>
              <w:rPr>
                <w:szCs w:val="20"/>
              </w:rPr>
            </w:pPr>
            <w:r w:rsidRPr="006A169F">
              <w:rPr>
                <w:rFonts w:cs="Arial"/>
              </w:rPr>
              <w:t>Privat</w:t>
            </w:r>
          </w:p>
        </w:tc>
        <w:tc>
          <w:tcPr>
            <w:tcW w:w="3827" w:type="dxa"/>
            <w:tcBorders>
              <w:top w:val="single" w:sz="6" w:space="0" w:color="008000"/>
            </w:tcBorders>
          </w:tcPr>
          <w:p w:rsidR="00D57A4E" w:rsidRPr="006A169F" w:rsidRDefault="00D57A4E" w:rsidP="002A0B3D">
            <w:pPr>
              <w:pStyle w:val="17Tabelltext"/>
              <w:jc w:val="right"/>
              <w:rPr>
                <w:szCs w:val="20"/>
              </w:rPr>
            </w:pPr>
            <w:r w:rsidRPr="006A169F">
              <w:rPr>
                <w:szCs w:val="20"/>
              </w:rPr>
              <w:t>34</w:t>
            </w:r>
          </w:p>
        </w:tc>
        <w:tc>
          <w:tcPr>
            <w:tcW w:w="1701" w:type="dxa"/>
            <w:tcBorders>
              <w:top w:val="single" w:sz="6" w:space="0" w:color="008000"/>
            </w:tcBorders>
          </w:tcPr>
          <w:p w:rsidR="00D57A4E" w:rsidRPr="006A169F" w:rsidRDefault="00D57A4E" w:rsidP="002A0B3D">
            <w:pPr>
              <w:pStyle w:val="17Tabelltext"/>
              <w:jc w:val="right"/>
              <w:rPr>
                <w:szCs w:val="20"/>
              </w:rPr>
            </w:pPr>
            <w:r w:rsidRPr="006A169F">
              <w:rPr>
                <w:szCs w:val="20"/>
              </w:rPr>
              <w:t>46</w:t>
            </w:r>
          </w:p>
        </w:tc>
      </w:tr>
      <w:tr w:rsidR="00D57A4E" w:rsidRPr="006A169F" w:rsidTr="006761EE">
        <w:tc>
          <w:tcPr>
            <w:tcW w:w="2622" w:type="dxa"/>
          </w:tcPr>
          <w:p w:rsidR="00D57A4E" w:rsidRPr="006A169F" w:rsidRDefault="00D57A4E" w:rsidP="002A0B3D">
            <w:pPr>
              <w:pStyle w:val="17Tabelltext"/>
              <w:jc w:val="left"/>
              <w:rPr>
                <w:szCs w:val="20"/>
              </w:rPr>
            </w:pPr>
            <w:r w:rsidRPr="006A169F">
              <w:rPr>
                <w:rFonts w:cs="Arial"/>
                <w:szCs w:val="20"/>
              </w:rPr>
              <w:t>Kommun</w:t>
            </w:r>
          </w:p>
        </w:tc>
        <w:tc>
          <w:tcPr>
            <w:tcW w:w="3827" w:type="dxa"/>
          </w:tcPr>
          <w:p w:rsidR="00D57A4E" w:rsidRPr="006A169F" w:rsidRDefault="00D57A4E" w:rsidP="002A0B3D">
            <w:pPr>
              <w:pStyle w:val="17Tabelltext"/>
              <w:jc w:val="right"/>
              <w:rPr>
                <w:szCs w:val="20"/>
              </w:rPr>
            </w:pPr>
            <w:r w:rsidRPr="006A169F">
              <w:rPr>
                <w:szCs w:val="20"/>
              </w:rPr>
              <w:t>23</w:t>
            </w:r>
          </w:p>
        </w:tc>
        <w:tc>
          <w:tcPr>
            <w:tcW w:w="1701" w:type="dxa"/>
          </w:tcPr>
          <w:p w:rsidR="00D57A4E" w:rsidRPr="006A169F" w:rsidRDefault="00D57A4E" w:rsidP="002A0B3D">
            <w:pPr>
              <w:pStyle w:val="17Tabelltext"/>
              <w:jc w:val="right"/>
              <w:rPr>
                <w:szCs w:val="20"/>
              </w:rPr>
            </w:pPr>
            <w:r w:rsidRPr="006A169F">
              <w:rPr>
                <w:szCs w:val="20"/>
              </w:rPr>
              <w:t>19</w:t>
            </w:r>
          </w:p>
        </w:tc>
      </w:tr>
      <w:tr w:rsidR="00D57A4E" w:rsidRPr="006A169F" w:rsidTr="006761EE">
        <w:tc>
          <w:tcPr>
            <w:tcW w:w="2622" w:type="dxa"/>
          </w:tcPr>
          <w:p w:rsidR="00D57A4E" w:rsidRPr="006A169F" w:rsidRDefault="00D57A4E" w:rsidP="002A0B3D">
            <w:pPr>
              <w:pStyle w:val="17Tabelltext"/>
              <w:jc w:val="left"/>
              <w:rPr>
                <w:szCs w:val="20"/>
              </w:rPr>
            </w:pPr>
            <w:r w:rsidRPr="006A169F">
              <w:rPr>
                <w:rFonts w:cs="Arial"/>
                <w:szCs w:val="20"/>
              </w:rPr>
              <w:t>Landsting</w:t>
            </w:r>
          </w:p>
        </w:tc>
        <w:tc>
          <w:tcPr>
            <w:tcW w:w="3827" w:type="dxa"/>
          </w:tcPr>
          <w:p w:rsidR="00D57A4E" w:rsidRPr="006A169F" w:rsidRDefault="00D57A4E" w:rsidP="002A0B3D">
            <w:pPr>
              <w:pStyle w:val="17Tabelltext"/>
              <w:jc w:val="right"/>
              <w:rPr>
                <w:szCs w:val="20"/>
              </w:rPr>
            </w:pPr>
            <w:r w:rsidRPr="006A169F">
              <w:rPr>
                <w:szCs w:val="20"/>
              </w:rPr>
              <w:t>6</w:t>
            </w:r>
          </w:p>
        </w:tc>
        <w:tc>
          <w:tcPr>
            <w:tcW w:w="1701" w:type="dxa"/>
          </w:tcPr>
          <w:p w:rsidR="00D57A4E" w:rsidRPr="006A169F" w:rsidRDefault="00D57A4E" w:rsidP="002A0B3D">
            <w:pPr>
              <w:pStyle w:val="17Tabelltext"/>
              <w:jc w:val="right"/>
              <w:rPr>
                <w:szCs w:val="20"/>
              </w:rPr>
            </w:pPr>
            <w:r w:rsidRPr="006A169F">
              <w:rPr>
                <w:szCs w:val="20"/>
              </w:rPr>
              <w:t>9</w:t>
            </w:r>
          </w:p>
        </w:tc>
      </w:tr>
      <w:tr w:rsidR="00D57A4E" w:rsidRPr="006A169F" w:rsidTr="006761EE">
        <w:tc>
          <w:tcPr>
            <w:tcW w:w="2622" w:type="dxa"/>
          </w:tcPr>
          <w:p w:rsidR="00D57A4E" w:rsidRPr="006A169F" w:rsidRDefault="00D57A4E" w:rsidP="002A0B3D">
            <w:pPr>
              <w:pStyle w:val="17Tabelltext"/>
              <w:jc w:val="left"/>
              <w:rPr>
                <w:szCs w:val="20"/>
              </w:rPr>
            </w:pPr>
            <w:r w:rsidRPr="006A169F">
              <w:rPr>
                <w:rFonts w:cs="Arial"/>
                <w:szCs w:val="20"/>
              </w:rPr>
              <w:t>Statlig (</w:t>
            </w:r>
            <w:proofErr w:type="gramStart"/>
            <w:r w:rsidRPr="006A169F">
              <w:rPr>
                <w:rFonts w:cs="Arial"/>
                <w:szCs w:val="20"/>
              </w:rPr>
              <w:t>ej</w:t>
            </w:r>
            <w:proofErr w:type="gramEnd"/>
            <w:r w:rsidRPr="006A169F">
              <w:rPr>
                <w:rFonts w:cs="Arial"/>
                <w:szCs w:val="20"/>
              </w:rPr>
              <w:t xml:space="preserve"> Samhall)</w:t>
            </w:r>
          </w:p>
        </w:tc>
        <w:tc>
          <w:tcPr>
            <w:tcW w:w="3827" w:type="dxa"/>
          </w:tcPr>
          <w:p w:rsidR="00D57A4E" w:rsidRPr="006A169F" w:rsidRDefault="00D57A4E" w:rsidP="002A0B3D">
            <w:pPr>
              <w:pStyle w:val="17Tabelltext"/>
              <w:jc w:val="right"/>
              <w:rPr>
                <w:szCs w:val="20"/>
              </w:rPr>
            </w:pPr>
            <w:r w:rsidRPr="006A169F">
              <w:rPr>
                <w:szCs w:val="20"/>
              </w:rPr>
              <w:t>6</w:t>
            </w:r>
          </w:p>
        </w:tc>
        <w:tc>
          <w:tcPr>
            <w:tcW w:w="1701" w:type="dxa"/>
          </w:tcPr>
          <w:p w:rsidR="00D57A4E" w:rsidRPr="006A169F" w:rsidRDefault="00D57A4E" w:rsidP="002A0B3D">
            <w:pPr>
              <w:pStyle w:val="17Tabelltext"/>
              <w:jc w:val="right"/>
              <w:rPr>
                <w:szCs w:val="20"/>
              </w:rPr>
            </w:pPr>
            <w:r w:rsidRPr="006A169F">
              <w:rPr>
                <w:szCs w:val="20"/>
              </w:rPr>
              <w:t>8</w:t>
            </w:r>
          </w:p>
        </w:tc>
      </w:tr>
      <w:tr w:rsidR="00D57A4E" w:rsidRPr="006A169F" w:rsidTr="006761EE">
        <w:tc>
          <w:tcPr>
            <w:tcW w:w="2622" w:type="dxa"/>
          </w:tcPr>
          <w:p w:rsidR="00D57A4E" w:rsidRPr="006A169F" w:rsidRDefault="00D57A4E" w:rsidP="002A0B3D">
            <w:pPr>
              <w:pStyle w:val="17Tabelltext"/>
              <w:jc w:val="left"/>
              <w:rPr>
                <w:rFonts w:cs="Arial"/>
                <w:szCs w:val="20"/>
              </w:rPr>
            </w:pPr>
            <w:r w:rsidRPr="006A169F">
              <w:rPr>
                <w:rFonts w:cs="Arial"/>
                <w:szCs w:val="20"/>
              </w:rPr>
              <w:t>Samhall</w:t>
            </w:r>
          </w:p>
        </w:tc>
        <w:tc>
          <w:tcPr>
            <w:tcW w:w="3827" w:type="dxa"/>
          </w:tcPr>
          <w:p w:rsidR="00D57A4E" w:rsidRPr="006A169F" w:rsidRDefault="00D57A4E" w:rsidP="002A0B3D">
            <w:pPr>
              <w:pStyle w:val="17Tabelltext"/>
              <w:jc w:val="right"/>
              <w:rPr>
                <w:szCs w:val="20"/>
              </w:rPr>
            </w:pPr>
            <w:r w:rsidRPr="006A169F">
              <w:rPr>
                <w:szCs w:val="20"/>
              </w:rPr>
              <w:t>8</w:t>
            </w:r>
          </w:p>
        </w:tc>
        <w:tc>
          <w:tcPr>
            <w:tcW w:w="1701" w:type="dxa"/>
          </w:tcPr>
          <w:p w:rsidR="00D57A4E" w:rsidRPr="006A169F" w:rsidRDefault="00D57A4E" w:rsidP="002A0B3D">
            <w:pPr>
              <w:pStyle w:val="17Tabelltext"/>
              <w:jc w:val="right"/>
              <w:rPr>
                <w:szCs w:val="20"/>
              </w:rPr>
            </w:pPr>
            <w:r w:rsidRPr="006A169F">
              <w:rPr>
                <w:szCs w:val="20"/>
              </w:rPr>
              <w:t>4</w:t>
            </w:r>
          </w:p>
        </w:tc>
      </w:tr>
      <w:tr w:rsidR="00D57A4E" w:rsidRPr="006A169F" w:rsidTr="006761EE">
        <w:tc>
          <w:tcPr>
            <w:tcW w:w="2622" w:type="dxa"/>
          </w:tcPr>
          <w:p w:rsidR="00D57A4E" w:rsidRPr="006A169F" w:rsidRDefault="00D57A4E" w:rsidP="002A0B3D">
            <w:pPr>
              <w:pStyle w:val="17Tabelltext"/>
              <w:jc w:val="left"/>
              <w:rPr>
                <w:rFonts w:cs="Arial"/>
                <w:szCs w:val="20"/>
              </w:rPr>
            </w:pPr>
            <w:r w:rsidRPr="006A169F">
              <w:rPr>
                <w:rFonts w:cs="Arial"/>
                <w:szCs w:val="20"/>
              </w:rPr>
              <w:t>Handikapporganisation</w:t>
            </w:r>
          </w:p>
        </w:tc>
        <w:tc>
          <w:tcPr>
            <w:tcW w:w="3827" w:type="dxa"/>
          </w:tcPr>
          <w:p w:rsidR="00D57A4E" w:rsidRPr="006A169F" w:rsidRDefault="00D57A4E" w:rsidP="002A0B3D">
            <w:pPr>
              <w:pStyle w:val="17Tabelltext"/>
              <w:jc w:val="right"/>
              <w:rPr>
                <w:szCs w:val="20"/>
              </w:rPr>
            </w:pPr>
            <w:r w:rsidRPr="006A169F">
              <w:rPr>
                <w:szCs w:val="20"/>
              </w:rPr>
              <w:t>8</w:t>
            </w:r>
          </w:p>
        </w:tc>
        <w:tc>
          <w:tcPr>
            <w:tcW w:w="1701" w:type="dxa"/>
          </w:tcPr>
          <w:p w:rsidR="00D57A4E" w:rsidRPr="006A169F" w:rsidRDefault="00D57A4E" w:rsidP="002A0B3D">
            <w:pPr>
              <w:pStyle w:val="17Tabelltext"/>
              <w:jc w:val="right"/>
              <w:rPr>
                <w:szCs w:val="20"/>
              </w:rPr>
            </w:pPr>
            <w:r w:rsidRPr="006A169F">
              <w:rPr>
                <w:szCs w:val="20"/>
              </w:rPr>
              <w:t>5</w:t>
            </w:r>
          </w:p>
        </w:tc>
      </w:tr>
      <w:tr w:rsidR="00D57A4E" w:rsidRPr="006A169F" w:rsidTr="006761EE">
        <w:tc>
          <w:tcPr>
            <w:tcW w:w="2622" w:type="dxa"/>
          </w:tcPr>
          <w:p w:rsidR="00D57A4E" w:rsidRPr="006A169F" w:rsidRDefault="00D57A4E" w:rsidP="002A0B3D">
            <w:pPr>
              <w:pStyle w:val="17Tabelltext"/>
              <w:jc w:val="left"/>
              <w:rPr>
                <w:rFonts w:cs="Arial"/>
                <w:szCs w:val="20"/>
              </w:rPr>
            </w:pPr>
            <w:r w:rsidRPr="006A169F">
              <w:rPr>
                <w:rFonts w:cs="Arial"/>
                <w:szCs w:val="20"/>
              </w:rPr>
              <w:t>Annan ideell organisation</w:t>
            </w:r>
          </w:p>
        </w:tc>
        <w:tc>
          <w:tcPr>
            <w:tcW w:w="3827" w:type="dxa"/>
          </w:tcPr>
          <w:p w:rsidR="00D57A4E" w:rsidRPr="006A169F" w:rsidRDefault="00D57A4E" w:rsidP="002A0B3D">
            <w:pPr>
              <w:pStyle w:val="17Tabelltext"/>
              <w:jc w:val="right"/>
              <w:rPr>
                <w:szCs w:val="20"/>
              </w:rPr>
            </w:pPr>
            <w:r w:rsidRPr="006A169F">
              <w:rPr>
                <w:szCs w:val="20"/>
              </w:rPr>
              <w:t>2</w:t>
            </w:r>
          </w:p>
        </w:tc>
        <w:tc>
          <w:tcPr>
            <w:tcW w:w="1701" w:type="dxa"/>
          </w:tcPr>
          <w:p w:rsidR="00D57A4E" w:rsidRPr="006A169F" w:rsidRDefault="00D57A4E" w:rsidP="002A0B3D">
            <w:pPr>
              <w:pStyle w:val="17Tabelltext"/>
              <w:jc w:val="right"/>
              <w:rPr>
                <w:szCs w:val="20"/>
              </w:rPr>
            </w:pPr>
            <w:r w:rsidRPr="006A169F">
              <w:rPr>
                <w:szCs w:val="20"/>
              </w:rPr>
              <w:t>3</w:t>
            </w:r>
          </w:p>
        </w:tc>
      </w:tr>
      <w:tr w:rsidR="00D57A4E" w:rsidRPr="006A169F" w:rsidTr="006761EE">
        <w:tc>
          <w:tcPr>
            <w:tcW w:w="2622" w:type="dxa"/>
          </w:tcPr>
          <w:p w:rsidR="00D57A4E" w:rsidRPr="006A169F" w:rsidRDefault="00D57A4E" w:rsidP="002A0B3D">
            <w:pPr>
              <w:pStyle w:val="17Tabelltext"/>
              <w:jc w:val="left"/>
              <w:rPr>
                <w:rFonts w:cs="Arial"/>
                <w:szCs w:val="20"/>
              </w:rPr>
            </w:pPr>
            <w:r w:rsidRPr="006A169F">
              <w:rPr>
                <w:rFonts w:cs="Arial"/>
                <w:szCs w:val="20"/>
              </w:rPr>
              <w:t>Egen företagare, frilansare</w:t>
            </w:r>
          </w:p>
        </w:tc>
        <w:tc>
          <w:tcPr>
            <w:tcW w:w="3827" w:type="dxa"/>
          </w:tcPr>
          <w:p w:rsidR="00D57A4E" w:rsidRPr="006A169F" w:rsidRDefault="00D57A4E" w:rsidP="002A0B3D">
            <w:pPr>
              <w:pStyle w:val="17Tabelltext"/>
              <w:jc w:val="right"/>
              <w:rPr>
                <w:szCs w:val="20"/>
              </w:rPr>
            </w:pPr>
            <w:r w:rsidRPr="006A169F">
              <w:rPr>
                <w:szCs w:val="20"/>
              </w:rPr>
              <w:t>12</w:t>
            </w:r>
          </w:p>
        </w:tc>
        <w:tc>
          <w:tcPr>
            <w:tcW w:w="1701" w:type="dxa"/>
          </w:tcPr>
          <w:p w:rsidR="00D57A4E" w:rsidRPr="006A169F" w:rsidRDefault="00D57A4E" w:rsidP="002A0B3D">
            <w:pPr>
              <w:pStyle w:val="17Tabelltext"/>
              <w:jc w:val="right"/>
              <w:rPr>
                <w:szCs w:val="20"/>
              </w:rPr>
            </w:pPr>
            <w:r w:rsidRPr="006A169F">
              <w:rPr>
                <w:szCs w:val="20"/>
              </w:rPr>
              <w:t>5</w:t>
            </w:r>
          </w:p>
        </w:tc>
      </w:tr>
      <w:tr w:rsidR="00D57A4E" w:rsidRPr="006A169F" w:rsidTr="006761EE">
        <w:tc>
          <w:tcPr>
            <w:tcW w:w="2622" w:type="dxa"/>
          </w:tcPr>
          <w:p w:rsidR="00D57A4E" w:rsidRPr="006A169F" w:rsidRDefault="00D57A4E" w:rsidP="002A0B3D">
            <w:pPr>
              <w:pStyle w:val="17Tabelltext"/>
              <w:jc w:val="left"/>
              <w:rPr>
                <w:rFonts w:cs="Arial"/>
                <w:szCs w:val="20"/>
              </w:rPr>
            </w:pPr>
            <w:proofErr w:type="gramStart"/>
            <w:r w:rsidRPr="006A169F">
              <w:rPr>
                <w:rFonts w:cs="Arial"/>
                <w:szCs w:val="20"/>
              </w:rPr>
              <w:t>Ej</w:t>
            </w:r>
            <w:proofErr w:type="gramEnd"/>
            <w:r w:rsidRPr="006A169F">
              <w:rPr>
                <w:rFonts w:cs="Arial"/>
                <w:szCs w:val="20"/>
              </w:rPr>
              <w:t xml:space="preserve"> svar</w:t>
            </w:r>
          </w:p>
        </w:tc>
        <w:tc>
          <w:tcPr>
            <w:tcW w:w="3827" w:type="dxa"/>
          </w:tcPr>
          <w:p w:rsidR="00D57A4E" w:rsidRPr="006A169F" w:rsidRDefault="00D57A4E" w:rsidP="002A0B3D">
            <w:pPr>
              <w:pStyle w:val="17Tabelltext"/>
              <w:jc w:val="right"/>
              <w:rPr>
                <w:szCs w:val="20"/>
              </w:rPr>
            </w:pPr>
            <w:r w:rsidRPr="006A169F">
              <w:rPr>
                <w:szCs w:val="20"/>
              </w:rPr>
              <w:t>1</w:t>
            </w:r>
          </w:p>
        </w:tc>
        <w:tc>
          <w:tcPr>
            <w:tcW w:w="1701" w:type="dxa"/>
          </w:tcPr>
          <w:p w:rsidR="00D57A4E" w:rsidRPr="006A169F" w:rsidRDefault="00D57A4E" w:rsidP="002A0B3D">
            <w:pPr>
              <w:pStyle w:val="17Tabelltext"/>
              <w:jc w:val="right"/>
              <w:rPr>
                <w:szCs w:val="20"/>
              </w:rPr>
            </w:pPr>
            <w:r w:rsidRPr="006A169F">
              <w:rPr>
                <w:szCs w:val="20"/>
              </w:rPr>
              <w:t>1</w:t>
            </w:r>
          </w:p>
        </w:tc>
      </w:tr>
    </w:tbl>
    <w:p w:rsidR="00D57A4E" w:rsidRPr="00BE35B3" w:rsidRDefault="00D57A4E" w:rsidP="00D57A4E"/>
    <w:p w:rsidR="00D57A4E" w:rsidRPr="00600029" w:rsidRDefault="00D57A4E" w:rsidP="00D57A4E">
      <w:pPr>
        <w:pStyle w:val="Rubrik9"/>
      </w:pPr>
      <w:bookmarkStart w:id="28" w:name="_Toc321237737"/>
      <w:bookmarkStart w:id="29" w:name="_Toc327803659"/>
      <w:r w:rsidRPr="00600029">
        <w:t>Stöd från Arbetsförmedlingen</w:t>
      </w:r>
      <w:r>
        <w:t xml:space="preserve"> och Försäkringskassan</w:t>
      </w:r>
      <w:bookmarkEnd w:id="28"/>
      <w:bookmarkEnd w:id="29"/>
    </w:p>
    <w:p w:rsidR="00D57A4E" w:rsidRDefault="00D57A4E" w:rsidP="00D57A4E">
      <w:pPr>
        <w:jc w:val="both"/>
      </w:pPr>
      <w:r>
        <w:t>Centrala aktörer för att ge stöd till personer med synnedsättning är naturligtvis Arbetsförmedlingen och Försäkringskassan. Vi har frågat hur man upplever stödet från dessa två myndigheter. Se tabellerna 5 och 6 nedan.</w:t>
      </w:r>
    </w:p>
    <w:p w:rsidR="00D57A4E" w:rsidRDefault="00D57A4E" w:rsidP="00D57A4E">
      <w:pPr>
        <w:jc w:val="both"/>
      </w:pPr>
    </w:p>
    <w:p w:rsidR="00D57A4E" w:rsidRPr="00BE35B3" w:rsidRDefault="00D57A4E" w:rsidP="00D57A4E">
      <w:pPr>
        <w:jc w:val="both"/>
      </w:pPr>
      <w:r w:rsidRPr="00BE35B3">
        <w:t xml:space="preserve">Fyra av tio, 43 procent, som har en anställning har inte varit i kontakt med Arbetsförmedlingen eller uppger att de inte haft behov av att få deras stöd. </w:t>
      </w:r>
      <w:r>
        <w:t>Andelen är något högre, 51 procent, för dem som har haft arbete.</w:t>
      </w:r>
    </w:p>
    <w:p w:rsidR="00D57A4E" w:rsidRPr="00BE35B3" w:rsidRDefault="00D57A4E" w:rsidP="00D57A4E">
      <w:pPr>
        <w:jc w:val="both"/>
      </w:pPr>
    </w:p>
    <w:p w:rsidR="00D57A4E" w:rsidRDefault="00D57A4E" w:rsidP="00D57A4E">
      <w:pPr>
        <w:jc w:val="both"/>
      </w:pPr>
      <w:r w:rsidRPr="00BE35B3">
        <w:t>T</w:t>
      </w:r>
      <w:r>
        <w:t>abellen visar att fler av dem som har arbete upplever att de fått stöd i mycket eller ganska hög utsträckning. Andelen är 31 procent. Siffran är mycket lägre för dem som har haft arbete, 16 procent. Andelen som säger sig inte fått något stöd alls är dubbelt så hög, 21 procent mot 11, i gruppen utan arbete.</w:t>
      </w:r>
    </w:p>
    <w:p w:rsidR="00D57A4E" w:rsidRDefault="00D57A4E" w:rsidP="00D57A4E">
      <w:pPr>
        <w:jc w:val="both"/>
      </w:pPr>
    </w:p>
    <w:p w:rsidR="00D57A4E" w:rsidRDefault="00D57A4E" w:rsidP="00D57A4E">
      <w:pPr>
        <w:jc w:val="both"/>
      </w:pPr>
      <w:r>
        <w:t>Orsakerna till den tydliga skillnaden i upplevelse kan bero på att de som har arbete är mer nöjda med sin situation än de utan arbete. Det kan ju också vara så att dessa också fått bättre stöd, och att det i sin tur kan ha bidragit till att de faktiskt har arbete.</w:t>
      </w:r>
    </w:p>
    <w:p w:rsidR="00D57A4E" w:rsidRDefault="00D57A4E" w:rsidP="00D57A4E">
      <w:pPr>
        <w:jc w:val="both"/>
      </w:pPr>
    </w:p>
    <w:p w:rsidR="00D57A4E" w:rsidRPr="00BE35B3" w:rsidRDefault="00D57A4E" w:rsidP="00D57A4E">
      <w:pPr>
        <w:jc w:val="both"/>
      </w:pPr>
      <w:r>
        <w:t>Oavsett vilken förklaringen är så förtjänar det att uppmärksammas att Arbetsför-medlingens roll verkar ha stor betydelse för framgång på arbetsmarknaden.</w:t>
      </w:r>
      <w:r w:rsidRPr="00BE35B3">
        <w:t xml:space="preserve"> </w:t>
      </w:r>
    </w:p>
    <w:p w:rsidR="00D57A4E" w:rsidRPr="006A169F" w:rsidRDefault="00D57A4E" w:rsidP="00D57A4E">
      <w:pPr>
        <w:pStyle w:val="15Tabellrubrik"/>
      </w:pPr>
      <w:r>
        <w:br w:type="page"/>
      </w:r>
      <w:r w:rsidRPr="006A169F">
        <w:t>Tabell</w:t>
      </w:r>
      <w:r>
        <w:t xml:space="preserve"> 5</w:t>
      </w:r>
      <w:r w:rsidRPr="006A169F">
        <w:t>. Upplevelsen av att ha fått stöd från Arbetsförmedlingen</w:t>
      </w:r>
    </w:p>
    <w:tbl>
      <w:tblPr>
        <w:tblW w:w="815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5032"/>
        <w:gridCol w:w="1417"/>
        <w:gridCol w:w="1701"/>
      </w:tblGrid>
      <w:tr w:rsidR="00D57A4E" w:rsidRPr="006A169F" w:rsidTr="006761EE">
        <w:tc>
          <w:tcPr>
            <w:tcW w:w="5032" w:type="dxa"/>
            <w:tcBorders>
              <w:bottom w:val="single" w:sz="6" w:space="0" w:color="008000"/>
            </w:tcBorders>
          </w:tcPr>
          <w:p w:rsidR="00D57A4E" w:rsidRPr="006A169F" w:rsidRDefault="00D57A4E" w:rsidP="002A0B3D">
            <w:pPr>
              <w:pStyle w:val="16Tabellhuvud"/>
              <w:jc w:val="left"/>
            </w:pPr>
            <w:r w:rsidRPr="006A169F">
              <w:t>Grad av upplevt stöd</w:t>
            </w:r>
          </w:p>
        </w:tc>
        <w:tc>
          <w:tcPr>
            <w:tcW w:w="1417"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6A169F" w:rsidRDefault="00D57A4E" w:rsidP="002A0B3D">
            <w:pPr>
              <w:pStyle w:val="16Tabellhuvud"/>
              <w:jc w:val="right"/>
            </w:pPr>
            <w:r w:rsidRPr="006A169F">
              <w:t xml:space="preserve">Arbetar idag </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r w:rsidRPr="006A169F">
              <w:t xml:space="preserve"> </w:t>
            </w:r>
          </w:p>
          <w:p w:rsidR="00D57A4E" w:rsidRPr="006A169F" w:rsidRDefault="00D57A4E" w:rsidP="002A0B3D">
            <w:pPr>
              <w:pStyle w:val="16Tabellhuvud"/>
              <w:jc w:val="right"/>
            </w:pPr>
            <w:r w:rsidRPr="006A169F">
              <w:t>Har haft arbete</w:t>
            </w:r>
          </w:p>
        </w:tc>
      </w:tr>
      <w:tr w:rsidR="00D57A4E" w:rsidRPr="006A169F" w:rsidTr="006761EE">
        <w:tc>
          <w:tcPr>
            <w:tcW w:w="5032" w:type="dxa"/>
            <w:tcBorders>
              <w:top w:val="single" w:sz="6" w:space="0" w:color="008000"/>
            </w:tcBorders>
          </w:tcPr>
          <w:p w:rsidR="00D57A4E" w:rsidRPr="006A169F" w:rsidRDefault="00D57A4E" w:rsidP="002A0B3D">
            <w:pPr>
              <w:pStyle w:val="17Tabelltext"/>
              <w:jc w:val="left"/>
              <w:rPr>
                <w:szCs w:val="20"/>
              </w:rPr>
            </w:pPr>
            <w:r w:rsidRPr="006A169F">
              <w:rPr>
                <w:rFonts w:cs="Arial"/>
                <w:szCs w:val="22"/>
              </w:rPr>
              <w:t>Ja, i mycket hög utsträckning</w:t>
            </w:r>
          </w:p>
        </w:tc>
        <w:tc>
          <w:tcPr>
            <w:tcW w:w="1417" w:type="dxa"/>
            <w:tcBorders>
              <w:top w:val="single" w:sz="6" w:space="0" w:color="008000"/>
            </w:tcBorders>
          </w:tcPr>
          <w:p w:rsidR="00D57A4E" w:rsidRPr="006A169F" w:rsidRDefault="00D57A4E" w:rsidP="002A0B3D">
            <w:pPr>
              <w:pStyle w:val="17Tabelltext"/>
              <w:jc w:val="right"/>
              <w:rPr>
                <w:szCs w:val="20"/>
              </w:rPr>
            </w:pPr>
            <w:r w:rsidRPr="006A169F">
              <w:rPr>
                <w:szCs w:val="20"/>
              </w:rPr>
              <w:t>8</w:t>
            </w:r>
          </w:p>
        </w:tc>
        <w:tc>
          <w:tcPr>
            <w:tcW w:w="1701" w:type="dxa"/>
            <w:tcBorders>
              <w:top w:val="single" w:sz="6" w:space="0" w:color="008000"/>
            </w:tcBorders>
          </w:tcPr>
          <w:p w:rsidR="00D57A4E" w:rsidRPr="006A169F" w:rsidRDefault="00D57A4E" w:rsidP="002A0B3D">
            <w:pPr>
              <w:pStyle w:val="17Tabelltext"/>
              <w:jc w:val="right"/>
              <w:rPr>
                <w:szCs w:val="20"/>
              </w:rPr>
            </w:pPr>
            <w:r w:rsidRPr="006A169F">
              <w:rPr>
                <w:szCs w:val="20"/>
              </w:rPr>
              <w:t>5</w:t>
            </w:r>
          </w:p>
        </w:tc>
      </w:tr>
      <w:tr w:rsidR="00D57A4E" w:rsidRPr="006A169F" w:rsidTr="006761EE">
        <w:tc>
          <w:tcPr>
            <w:tcW w:w="5032" w:type="dxa"/>
          </w:tcPr>
          <w:p w:rsidR="00D57A4E" w:rsidRPr="006A169F" w:rsidRDefault="00D57A4E" w:rsidP="002A0B3D">
            <w:pPr>
              <w:pStyle w:val="17Tabelltext"/>
              <w:jc w:val="left"/>
              <w:rPr>
                <w:szCs w:val="20"/>
              </w:rPr>
            </w:pPr>
            <w:r w:rsidRPr="006A169F">
              <w:rPr>
                <w:rFonts w:cs="Arial"/>
                <w:szCs w:val="22"/>
              </w:rPr>
              <w:t>Ja, i ganska hög utsträckning</w:t>
            </w:r>
          </w:p>
        </w:tc>
        <w:tc>
          <w:tcPr>
            <w:tcW w:w="1417" w:type="dxa"/>
          </w:tcPr>
          <w:p w:rsidR="00D57A4E" w:rsidRPr="006A169F" w:rsidRDefault="00D57A4E" w:rsidP="002A0B3D">
            <w:pPr>
              <w:pStyle w:val="17Tabelltext"/>
              <w:jc w:val="right"/>
              <w:rPr>
                <w:szCs w:val="20"/>
              </w:rPr>
            </w:pPr>
            <w:r w:rsidRPr="006A169F">
              <w:rPr>
                <w:szCs w:val="20"/>
              </w:rPr>
              <w:t>23</w:t>
            </w:r>
          </w:p>
        </w:tc>
        <w:tc>
          <w:tcPr>
            <w:tcW w:w="1701" w:type="dxa"/>
          </w:tcPr>
          <w:p w:rsidR="00D57A4E" w:rsidRPr="006A169F" w:rsidRDefault="00D57A4E" w:rsidP="002A0B3D">
            <w:pPr>
              <w:pStyle w:val="17Tabelltext"/>
              <w:jc w:val="right"/>
              <w:rPr>
                <w:szCs w:val="20"/>
              </w:rPr>
            </w:pPr>
            <w:r w:rsidRPr="006A169F">
              <w:rPr>
                <w:szCs w:val="20"/>
              </w:rPr>
              <w:t>11</w:t>
            </w:r>
          </w:p>
        </w:tc>
      </w:tr>
      <w:tr w:rsidR="00D57A4E" w:rsidRPr="006A169F" w:rsidTr="006761EE">
        <w:tc>
          <w:tcPr>
            <w:tcW w:w="5032" w:type="dxa"/>
          </w:tcPr>
          <w:p w:rsidR="00D57A4E" w:rsidRPr="006A169F" w:rsidRDefault="00D57A4E" w:rsidP="002A0B3D">
            <w:pPr>
              <w:pStyle w:val="17Tabelltext"/>
              <w:jc w:val="left"/>
              <w:rPr>
                <w:szCs w:val="20"/>
              </w:rPr>
            </w:pPr>
            <w:r w:rsidRPr="006A169F">
              <w:rPr>
                <w:rFonts w:cs="Arial"/>
                <w:szCs w:val="22"/>
              </w:rPr>
              <w:t>Ja, i viss utsträckning</w:t>
            </w:r>
          </w:p>
        </w:tc>
        <w:tc>
          <w:tcPr>
            <w:tcW w:w="1417" w:type="dxa"/>
          </w:tcPr>
          <w:p w:rsidR="00D57A4E" w:rsidRPr="006A169F" w:rsidRDefault="00D57A4E" w:rsidP="002A0B3D">
            <w:pPr>
              <w:pStyle w:val="17Tabelltext"/>
              <w:jc w:val="right"/>
              <w:rPr>
                <w:szCs w:val="20"/>
              </w:rPr>
            </w:pPr>
            <w:r w:rsidRPr="006A169F">
              <w:rPr>
                <w:szCs w:val="20"/>
              </w:rPr>
              <w:t>15</w:t>
            </w:r>
          </w:p>
        </w:tc>
        <w:tc>
          <w:tcPr>
            <w:tcW w:w="1701" w:type="dxa"/>
          </w:tcPr>
          <w:p w:rsidR="00D57A4E" w:rsidRPr="006A169F" w:rsidRDefault="00D57A4E" w:rsidP="002A0B3D">
            <w:pPr>
              <w:pStyle w:val="17Tabelltext"/>
              <w:jc w:val="right"/>
              <w:rPr>
                <w:szCs w:val="20"/>
              </w:rPr>
            </w:pPr>
            <w:r w:rsidRPr="006A169F">
              <w:rPr>
                <w:szCs w:val="20"/>
              </w:rPr>
              <w:t>12</w:t>
            </w:r>
          </w:p>
        </w:tc>
      </w:tr>
      <w:tr w:rsidR="00D57A4E" w:rsidRPr="006A169F" w:rsidTr="006761EE">
        <w:tc>
          <w:tcPr>
            <w:tcW w:w="5032" w:type="dxa"/>
          </w:tcPr>
          <w:p w:rsidR="00D57A4E" w:rsidRPr="006A169F" w:rsidRDefault="00D57A4E" w:rsidP="002A0B3D">
            <w:pPr>
              <w:pStyle w:val="17Tabelltext"/>
              <w:jc w:val="left"/>
              <w:rPr>
                <w:szCs w:val="20"/>
              </w:rPr>
            </w:pPr>
            <w:r w:rsidRPr="006A169F">
              <w:rPr>
                <w:rFonts w:cs="Arial"/>
                <w:szCs w:val="22"/>
              </w:rPr>
              <w:t>Nej, inget stöd alls</w:t>
            </w:r>
          </w:p>
        </w:tc>
        <w:tc>
          <w:tcPr>
            <w:tcW w:w="1417" w:type="dxa"/>
          </w:tcPr>
          <w:p w:rsidR="00D57A4E" w:rsidRPr="006A169F" w:rsidRDefault="00D57A4E" w:rsidP="002A0B3D">
            <w:pPr>
              <w:pStyle w:val="17Tabelltext"/>
              <w:jc w:val="right"/>
              <w:rPr>
                <w:szCs w:val="20"/>
              </w:rPr>
            </w:pPr>
            <w:r w:rsidRPr="006A169F">
              <w:rPr>
                <w:szCs w:val="20"/>
              </w:rPr>
              <w:t>11</w:t>
            </w:r>
          </w:p>
        </w:tc>
        <w:tc>
          <w:tcPr>
            <w:tcW w:w="1701" w:type="dxa"/>
          </w:tcPr>
          <w:p w:rsidR="00D57A4E" w:rsidRPr="006A169F" w:rsidRDefault="00D57A4E" w:rsidP="002A0B3D">
            <w:pPr>
              <w:pStyle w:val="17Tabelltext"/>
              <w:jc w:val="right"/>
              <w:rPr>
                <w:szCs w:val="20"/>
              </w:rPr>
            </w:pPr>
            <w:r w:rsidRPr="006A169F">
              <w:rPr>
                <w:szCs w:val="20"/>
              </w:rPr>
              <w:t>21</w:t>
            </w:r>
          </w:p>
        </w:tc>
      </w:tr>
      <w:tr w:rsidR="00D57A4E" w:rsidRPr="006A169F" w:rsidTr="006761EE">
        <w:tc>
          <w:tcPr>
            <w:tcW w:w="5032" w:type="dxa"/>
          </w:tcPr>
          <w:p w:rsidR="00D57A4E" w:rsidRPr="006A169F" w:rsidRDefault="00D57A4E" w:rsidP="002A0B3D">
            <w:pPr>
              <w:pStyle w:val="17Tabelltext"/>
              <w:jc w:val="left"/>
              <w:rPr>
                <w:rFonts w:cs="Arial"/>
                <w:szCs w:val="22"/>
              </w:rPr>
            </w:pPr>
            <w:r w:rsidRPr="006A169F">
              <w:rPr>
                <w:rFonts w:cs="Arial"/>
                <w:i/>
                <w:iCs/>
                <w:szCs w:val="22"/>
              </w:rPr>
              <w:t>Har inte varit i kontakt med A</w:t>
            </w:r>
            <w:r>
              <w:rPr>
                <w:rFonts w:cs="Arial"/>
                <w:i/>
                <w:iCs/>
                <w:szCs w:val="22"/>
              </w:rPr>
              <w:t>f</w:t>
            </w:r>
            <w:r w:rsidRPr="006A169F">
              <w:rPr>
                <w:rFonts w:cs="Arial"/>
                <w:i/>
                <w:iCs/>
                <w:szCs w:val="22"/>
              </w:rPr>
              <w:t xml:space="preserve">/har inte haft behov </w:t>
            </w:r>
            <w:r w:rsidR="006761EE">
              <w:rPr>
                <w:rFonts w:cs="Arial"/>
                <w:i/>
                <w:iCs/>
                <w:szCs w:val="22"/>
              </w:rPr>
              <w:br/>
            </w:r>
            <w:r w:rsidRPr="006A169F">
              <w:rPr>
                <w:rFonts w:cs="Arial"/>
                <w:i/>
                <w:iCs/>
                <w:szCs w:val="22"/>
              </w:rPr>
              <w:t>av stöd</w:t>
            </w:r>
          </w:p>
        </w:tc>
        <w:tc>
          <w:tcPr>
            <w:tcW w:w="1417" w:type="dxa"/>
          </w:tcPr>
          <w:p w:rsidR="00D57A4E" w:rsidRPr="006A169F" w:rsidRDefault="00D57A4E" w:rsidP="002A0B3D">
            <w:pPr>
              <w:pStyle w:val="17Tabelltext"/>
              <w:jc w:val="right"/>
              <w:rPr>
                <w:szCs w:val="20"/>
              </w:rPr>
            </w:pPr>
          </w:p>
          <w:p w:rsidR="00D57A4E" w:rsidRPr="006A169F" w:rsidRDefault="00D57A4E" w:rsidP="002A0B3D">
            <w:pPr>
              <w:pStyle w:val="17Tabelltext"/>
              <w:jc w:val="right"/>
              <w:rPr>
                <w:szCs w:val="20"/>
              </w:rPr>
            </w:pPr>
            <w:r w:rsidRPr="006A169F">
              <w:rPr>
                <w:szCs w:val="20"/>
              </w:rPr>
              <w:t>43</w:t>
            </w:r>
          </w:p>
        </w:tc>
        <w:tc>
          <w:tcPr>
            <w:tcW w:w="1701" w:type="dxa"/>
          </w:tcPr>
          <w:p w:rsidR="00D57A4E" w:rsidRPr="006A169F" w:rsidRDefault="00D57A4E" w:rsidP="002A0B3D">
            <w:pPr>
              <w:pStyle w:val="17Tabelltext"/>
              <w:jc w:val="right"/>
              <w:rPr>
                <w:szCs w:val="20"/>
              </w:rPr>
            </w:pPr>
          </w:p>
          <w:p w:rsidR="00D57A4E" w:rsidRPr="006A169F" w:rsidRDefault="00D57A4E" w:rsidP="002A0B3D">
            <w:pPr>
              <w:pStyle w:val="17Tabelltext"/>
              <w:jc w:val="right"/>
              <w:rPr>
                <w:szCs w:val="20"/>
              </w:rPr>
            </w:pPr>
            <w:r w:rsidRPr="006A169F">
              <w:rPr>
                <w:szCs w:val="20"/>
              </w:rPr>
              <w:t>51</w:t>
            </w:r>
          </w:p>
        </w:tc>
      </w:tr>
    </w:tbl>
    <w:p w:rsidR="00D57A4E" w:rsidRDefault="00D57A4E" w:rsidP="00D57A4E"/>
    <w:p w:rsidR="00D57A4E" w:rsidRDefault="00D57A4E" w:rsidP="00D57A4E">
      <w:pPr>
        <w:jc w:val="both"/>
      </w:pPr>
      <w:r>
        <w:t xml:space="preserve">Bilden av stödet </w:t>
      </w:r>
      <w:r w:rsidRPr="001C4643">
        <w:t>från Försäkringskassan</w:t>
      </w:r>
      <w:r>
        <w:t xml:space="preserve"> uppvisar ungefär samma bild som den för Arbetsförmedlingen. De som har arbete har en mycket mer positiv upplevelse av stödet. Av dem med arbete är det 42 procent som tycker att de fått stöd i hög utsträckning, men det är bara 27 procent av dem utan arbete som tycker så. Inget stöd alls svarar 11 procent av dem med arbete och 25 procent av dem utan arbete.</w:t>
      </w:r>
    </w:p>
    <w:p w:rsidR="00D57A4E" w:rsidRDefault="00D57A4E" w:rsidP="00D57A4E">
      <w:pPr>
        <w:jc w:val="both"/>
      </w:pPr>
    </w:p>
    <w:p w:rsidR="00D57A4E" w:rsidRPr="00BE35B3" w:rsidRDefault="00D57A4E" w:rsidP="00D57A4E">
      <w:pPr>
        <w:jc w:val="both"/>
      </w:pPr>
      <w:r>
        <w:t>Vi kan här före ungefär samma resonemang som beträffande Arbetsförmedlingen och konstatera att även Försäkringskassans insatser verkar ha stor betydelse för framgång på arbetsmarknaden.</w:t>
      </w:r>
    </w:p>
    <w:p w:rsidR="00D57A4E" w:rsidRPr="006A169F" w:rsidRDefault="00D57A4E" w:rsidP="00D57A4E">
      <w:pPr>
        <w:pStyle w:val="15Tabellrubrik"/>
      </w:pPr>
      <w:r w:rsidRPr="006A169F">
        <w:t>Tabell</w:t>
      </w:r>
      <w:r>
        <w:t xml:space="preserve"> 6</w:t>
      </w:r>
      <w:r w:rsidRPr="006A169F">
        <w:t>. Upplevelsen av att ha fått stöd från Försäkringskassan</w:t>
      </w:r>
    </w:p>
    <w:tbl>
      <w:tblPr>
        <w:tblW w:w="815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4890"/>
        <w:gridCol w:w="1559"/>
        <w:gridCol w:w="1701"/>
      </w:tblGrid>
      <w:tr w:rsidR="00D57A4E" w:rsidRPr="006A169F" w:rsidTr="006761EE">
        <w:tc>
          <w:tcPr>
            <w:tcW w:w="4890" w:type="dxa"/>
            <w:tcBorders>
              <w:bottom w:val="single" w:sz="6" w:space="0" w:color="008000"/>
            </w:tcBorders>
          </w:tcPr>
          <w:p w:rsidR="00D57A4E" w:rsidRPr="006A169F" w:rsidRDefault="00D57A4E" w:rsidP="002A0B3D">
            <w:pPr>
              <w:pStyle w:val="16Tabellhuvud"/>
              <w:jc w:val="left"/>
            </w:pPr>
            <w:r w:rsidRPr="006A169F">
              <w:t xml:space="preserve">Grad av upplevt stöd från Försäkringskassan </w:t>
            </w:r>
          </w:p>
        </w:tc>
        <w:tc>
          <w:tcPr>
            <w:tcW w:w="1559"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6A169F" w:rsidRDefault="00D57A4E" w:rsidP="002A0B3D">
            <w:pPr>
              <w:pStyle w:val="16Tabellhuvud"/>
              <w:ind w:left="-70"/>
              <w:jc w:val="right"/>
            </w:pPr>
            <w:r w:rsidRPr="006A169F">
              <w:t xml:space="preserve">Arbetar idag </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r w:rsidRPr="006A169F">
              <w:t xml:space="preserve"> </w:t>
            </w:r>
          </w:p>
          <w:p w:rsidR="00D57A4E" w:rsidRPr="006A169F" w:rsidRDefault="00D57A4E" w:rsidP="002A0B3D">
            <w:pPr>
              <w:pStyle w:val="16Tabellhuvud"/>
              <w:jc w:val="right"/>
            </w:pPr>
            <w:r w:rsidRPr="006A169F">
              <w:t>Har haft arbete</w:t>
            </w:r>
          </w:p>
        </w:tc>
      </w:tr>
      <w:tr w:rsidR="00D57A4E" w:rsidRPr="006A169F" w:rsidTr="006761EE">
        <w:tc>
          <w:tcPr>
            <w:tcW w:w="4890" w:type="dxa"/>
            <w:tcBorders>
              <w:top w:val="single" w:sz="6" w:space="0" w:color="008000"/>
            </w:tcBorders>
          </w:tcPr>
          <w:p w:rsidR="00D57A4E" w:rsidRPr="006A169F" w:rsidRDefault="00D57A4E" w:rsidP="002A0B3D">
            <w:pPr>
              <w:pStyle w:val="17Tabelltext"/>
              <w:jc w:val="left"/>
              <w:rPr>
                <w:szCs w:val="20"/>
              </w:rPr>
            </w:pPr>
            <w:r w:rsidRPr="006A169F">
              <w:rPr>
                <w:rFonts w:cs="Arial"/>
                <w:szCs w:val="22"/>
              </w:rPr>
              <w:t>Ja, i mycket hög utsträckning</w:t>
            </w:r>
          </w:p>
        </w:tc>
        <w:tc>
          <w:tcPr>
            <w:tcW w:w="1559" w:type="dxa"/>
            <w:tcBorders>
              <w:top w:val="single" w:sz="6" w:space="0" w:color="008000"/>
            </w:tcBorders>
          </w:tcPr>
          <w:p w:rsidR="00D57A4E" w:rsidRPr="006A169F" w:rsidRDefault="00D57A4E" w:rsidP="002A0B3D">
            <w:pPr>
              <w:pStyle w:val="17Tabelltext"/>
              <w:ind w:left="-70"/>
              <w:jc w:val="right"/>
              <w:rPr>
                <w:szCs w:val="20"/>
              </w:rPr>
            </w:pPr>
            <w:r w:rsidRPr="006A169F">
              <w:rPr>
                <w:szCs w:val="20"/>
              </w:rPr>
              <w:t>13</w:t>
            </w:r>
          </w:p>
        </w:tc>
        <w:tc>
          <w:tcPr>
            <w:tcW w:w="1701" w:type="dxa"/>
            <w:tcBorders>
              <w:top w:val="single" w:sz="6" w:space="0" w:color="008000"/>
            </w:tcBorders>
          </w:tcPr>
          <w:p w:rsidR="00D57A4E" w:rsidRPr="006A169F" w:rsidRDefault="00D57A4E" w:rsidP="002A0B3D">
            <w:pPr>
              <w:pStyle w:val="17Tabelltext"/>
              <w:jc w:val="right"/>
              <w:rPr>
                <w:szCs w:val="20"/>
              </w:rPr>
            </w:pPr>
            <w:r w:rsidRPr="006A169F">
              <w:rPr>
                <w:szCs w:val="20"/>
              </w:rPr>
              <w:t>7</w:t>
            </w:r>
          </w:p>
        </w:tc>
      </w:tr>
      <w:tr w:rsidR="00D57A4E" w:rsidRPr="006A169F" w:rsidTr="006761EE">
        <w:tc>
          <w:tcPr>
            <w:tcW w:w="4890" w:type="dxa"/>
          </w:tcPr>
          <w:p w:rsidR="00D57A4E" w:rsidRPr="006A169F" w:rsidRDefault="00D57A4E" w:rsidP="002A0B3D">
            <w:pPr>
              <w:pStyle w:val="17Tabelltext"/>
              <w:jc w:val="left"/>
              <w:rPr>
                <w:szCs w:val="20"/>
              </w:rPr>
            </w:pPr>
            <w:r w:rsidRPr="006A169F">
              <w:rPr>
                <w:rFonts w:cs="Arial"/>
                <w:szCs w:val="22"/>
              </w:rPr>
              <w:t>Ja, i ganska hög utsträckning</w:t>
            </w:r>
          </w:p>
        </w:tc>
        <w:tc>
          <w:tcPr>
            <w:tcW w:w="1559" w:type="dxa"/>
          </w:tcPr>
          <w:p w:rsidR="00D57A4E" w:rsidRPr="006A169F" w:rsidRDefault="00D57A4E" w:rsidP="002A0B3D">
            <w:pPr>
              <w:pStyle w:val="17Tabelltext"/>
              <w:ind w:left="-70"/>
              <w:jc w:val="right"/>
              <w:rPr>
                <w:szCs w:val="20"/>
              </w:rPr>
            </w:pPr>
            <w:r w:rsidRPr="006A169F">
              <w:rPr>
                <w:szCs w:val="20"/>
              </w:rPr>
              <w:t>29</w:t>
            </w:r>
          </w:p>
        </w:tc>
        <w:tc>
          <w:tcPr>
            <w:tcW w:w="1701" w:type="dxa"/>
          </w:tcPr>
          <w:p w:rsidR="00D57A4E" w:rsidRPr="006A169F" w:rsidRDefault="00D57A4E" w:rsidP="002A0B3D">
            <w:pPr>
              <w:pStyle w:val="17Tabelltext"/>
              <w:jc w:val="right"/>
              <w:rPr>
                <w:szCs w:val="20"/>
              </w:rPr>
            </w:pPr>
            <w:r w:rsidRPr="006A169F">
              <w:rPr>
                <w:szCs w:val="20"/>
              </w:rPr>
              <w:t>20</w:t>
            </w:r>
          </w:p>
        </w:tc>
      </w:tr>
      <w:tr w:rsidR="00D57A4E" w:rsidRPr="006A169F" w:rsidTr="006761EE">
        <w:tc>
          <w:tcPr>
            <w:tcW w:w="4890" w:type="dxa"/>
          </w:tcPr>
          <w:p w:rsidR="00D57A4E" w:rsidRPr="006A169F" w:rsidRDefault="00D57A4E" w:rsidP="002A0B3D">
            <w:pPr>
              <w:pStyle w:val="17Tabelltext"/>
              <w:jc w:val="left"/>
              <w:rPr>
                <w:szCs w:val="20"/>
              </w:rPr>
            </w:pPr>
            <w:r w:rsidRPr="006A169F">
              <w:rPr>
                <w:rFonts w:cs="Arial"/>
                <w:szCs w:val="22"/>
              </w:rPr>
              <w:t>Ja, i viss utsträckning</w:t>
            </w:r>
          </w:p>
        </w:tc>
        <w:tc>
          <w:tcPr>
            <w:tcW w:w="1559" w:type="dxa"/>
          </w:tcPr>
          <w:p w:rsidR="00D57A4E" w:rsidRPr="006A169F" w:rsidRDefault="00D57A4E" w:rsidP="002A0B3D">
            <w:pPr>
              <w:pStyle w:val="16Tabellhuvud"/>
              <w:ind w:left="-70"/>
              <w:jc w:val="right"/>
              <w:rPr>
                <w:b w:val="0"/>
              </w:rPr>
            </w:pPr>
            <w:r w:rsidRPr="006A169F">
              <w:rPr>
                <w:b w:val="0"/>
              </w:rPr>
              <w:t>13</w:t>
            </w:r>
          </w:p>
        </w:tc>
        <w:tc>
          <w:tcPr>
            <w:tcW w:w="1701" w:type="dxa"/>
          </w:tcPr>
          <w:p w:rsidR="00D57A4E" w:rsidRPr="006A169F" w:rsidRDefault="00D57A4E" w:rsidP="002A0B3D">
            <w:pPr>
              <w:pStyle w:val="17Tabelltext"/>
              <w:jc w:val="right"/>
              <w:rPr>
                <w:szCs w:val="20"/>
              </w:rPr>
            </w:pPr>
            <w:r w:rsidRPr="006A169F">
              <w:rPr>
                <w:szCs w:val="20"/>
              </w:rPr>
              <w:t>18</w:t>
            </w:r>
          </w:p>
        </w:tc>
      </w:tr>
      <w:tr w:rsidR="00D57A4E" w:rsidRPr="006A169F" w:rsidTr="006761EE">
        <w:tc>
          <w:tcPr>
            <w:tcW w:w="4890" w:type="dxa"/>
          </w:tcPr>
          <w:p w:rsidR="00D57A4E" w:rsidRPr="006A169F" w:rsidRDefault="00D57A4E" w:rsidP="002A0B3D">
            <w:pPr>
              <w:pStyle w:val="17Tabelltext"/>
              <w:jc w:val="left"/>
              <w:rPr>
                <w:szCs w:val="20"/>
              </w:rPr>
            </w:pPr>
            <w:r w:rsidRPr="006A169F">
              <w:rPr>
                <w:rFonts w:cs="Arial"/>
                <w:szCs w:val="22"/>
              </w:rPr>
              <w:t>Nej, inget stöd alls</w:t>
            </w:r>
          </w:p>
        </w:tc>
        <w:tc>
          <w:tcPr>
            <w:tcW w:w="1559" w:type="dxa"/>
          </w:tcPr>
          <w:p w:rsidR="00D57A4E" w:rsidRPr="006A169F" w:rsidRDefault="00D57A4E" w:rsidP="002A0B3D">
            <w:pPr>
              <w:pStyle w:val="17Tabelltext"/>
              <w:ind w:left="-70"/>
              <w:jc w:val="right"/>
              <w:rPr>
                <w:szCs w:val="20"/>
              </w:rPr>
            </w:pPr>
            <w:r w:rsidRPr="006A169F">
              <w:rPr>
                <w:szCs w:val="20"/>
              </w:rPr>
              <w:t>11</w:t>
            </w:r>
          </w:p>
        </w:tc>
        <w:tc>
          <w:tcPr>
            <w:tcW w:w="1701" w:type="dxa"/>
          </w:tcPr>
          <w:p w:rsidR="00D57A4E" w:rsidRPr="006A169F" w:rsidRDefault="00D57A4E" w:rsidP="002A0B3D">
            <w:pPr>
              <w:pStyle w:val="17Tabelltext"/>
              <w:jc w:val="right"/>
              <w:rPr>
                <w:szCs w:val="20"/>
              </w:rPr>
            </w:pPr>
            <w:r w:rsidRPr="006A169F">
              <w:rPr>
                <w:szCs w:val="20"/>
              </w:rPr>
              <w:t>25</w:t>
            </w:r>
          </w:p>
        </w:tc>
      </w:tr>
      <w:tr w:rsidR="00D57A4E" w:rsidRPr="006A169F" w:rsidTr="006761EE">
        <w:tc>
          <w:tcPr>
            <w:tcW w:w="4890" w:type="dxa"/>
          </w:tcPr>
          <w:p w:rsidR="00D57A4E" w:rsidRPr="006A169F" w:rsidRDefault="00D57A4E" w:rsidP="002A0B3D">
            <w:pPr>
              <w:pStyle w:val="17Tabelltext"/>
              <w:jc w:val="left"/>
              <w:rPr>
                <w:rFonts w:cs="Arial"/>
                <w:szCs w:val="22"/>
              </w:rPr>
            </w:pPr>
            <w:r w:rsidRPr="006A169F">
              <w:rPr>
                <w:rFonts w:cs="Arial"/>
                <w:i/>
                <w:iCs/>
                <w:szCs w:val="22"/>
              </w:rPr>
              <w:t xml:space="preserve">Har inte varit i kontakt med </w:t>
            </w:r>
            <w:proofErr w:type="spellStart"/>
            <w:r w:rsidRPr="006A169F">
              <w:rPr>
                <w:rFonts w:cs="Arial"/>
                <w:i/>
                <w:iCs/>
                <w:szCs w:val="22"/>
              </w:rPr>
              <w:t>F</w:t>
            </w:r>
            <w:r>
              <w:rPr>
                <w:rFonts w:cs="Arial"/>
                <w:i/>
                <w:iCs/>
                <w:szCs w:val="22"/>
              </w:rPr>
              <w:t>k</w:t>
            </w:r>
            <w:r w:rsidRPr="006A169F">
              <w:rPr>
                <w:rFonts w:cs="Arial"/>
                <w:i/>
                <w:iCs/>
                <w:szCs w:val="22"/>
              </w:rPr>
              <w:t>/har</w:t>
            </w:r>
            <w:proofErr w:type="spellEnd"/>
            <w:r w:rsidRPr="006A169F">
              <w:rPr>
                <w:rFonts w:cs="Arial"/>
                <w:i/>
                <w:iCs/>
                <w:szCs w:val="22"/>
              </w:rPr>
              <w:t xml:space="preserve"> inte haft behov </w:t>
            </w:r>
            <w:r w:rsidR="006761EE">
              <w:rPr>
                <w:rFonts w:cs="Arial"/>
                <w:i/>
                <w:iCs/>
                <w:szCs w:val="22"/>
              </w:rPr>
              <w:br/>
            </w:r>
            <w:r w:rsidRPr="006A169F">
              <w:rPr>
                <w:rFonts w:cs="Arial"/>
                <w:i/>
                <w:iCs/>
                <w:szCs w:val="22"/>
              </w:rPr>
              <w:t>av stöd</w:t>
            </w:r>
          </w:p>
        </w:tc>
        <w:tc>
          <w:tcPr>
            <w:tcW w:w="1559" w:type="dxa"/>
          </w:tcPr>
          <w:p w:rsidR="00D57A4E" w:rsidRPr="006A169F" w:rsidRDefault="00D57A4E" w:rsidP="002A0B3D">
            <w:pPr>
              <w:pStyle w:val="17Tabelltext"/>
              <w:ind w:left="-70"/>
              <w:jc w:val="right"/>
              <w:rPr>
                <w:szCs w:val="20"/>
              </w:rPr>
            </w:pPr>
          </w:p>
          <w:p w:rsidR="00D57A4E" w:rsidRPr="006A169F" w:rsidRDefault="00D57A4E" w:rsidP="002A0B3D">
            <w:pPr>
              <w:pStyle w:val="17Tabelltext"/>
              <w:ind w:left="-70"/>
              <w:jc w:val="right"/>
              <w:rPr>
                <w:szCs w:val="20"/>
              </w:rPr>
            </w:pPr>
            <w:r w:rsidRPr="006A169F">
              <w:rPr>
                <w:szCs w:val="20"/>
              </w:rPr>
              <w:t>34</w:t>
            </w:r>
          </w:p>
        </w:tc>
        <w:tc>
          <w:tcPr>
            <w:tcW w:w="1701" w:type="dxa"/>
          </w:tcPr>
          <w:p w:rsidR="00D57A4E" w:rsidRPr="006A169F" w:rsidRDefault="00D57A4E" w:rsidP="002A0B3D">
            <w:pPr>
              <w:pStyle w:val="17Tabelltext"/>
              <w:jc w:val="right"/>
              <w:rPr>
                <w:szCs w:val="20"/>
              </w:rPr>
            </w:pPr>
          </w:p>
          <w:p w:rsidR="00D57A4E" w:rsidRPr="006A169F" w:rsidRDefault="00D57A4E" w:rsidP="002A0B3D">
            <w:pPr>
              <w:pStyle w:val="17Tabelltext"/>
              <w:jc w:val="right"/>
              <w:rPr>
                <w:szCs w:val="20"/>
              </w:rPr>
            </w:pPr>
            <w:r w:rsidRPr="006A169F">
              <w:rPr>
                <w:szCs w:val="20"/>
              </w:rPr>
              <w:t>29</w:t>
            </w:r>
          </w:p>
        </w:tc>
      </w:tr>
    </w:tbl>
    <w:p w:rsidR="00D57A4E" w:rsidRDefault="00D57A4E" w:rsidP="00D57A4E">
      <w:pPr>
        <w:pStyle w:val="Rubrik3"/>
      </w:pPr>
    </w:p>
    <w:p w:rsidR="00D57A4E" w:rsidRPr="006A169F" w:rsidRDefault="00D57A4E" w:rsidP="00D57A4E">
      <w:pPr>
        <w:pStyle w:val="Rubrik9"/>
      </w:pPr>
      <w:bookmarkStart w:id="30" w:name="_Toc321237738"/>
      <w:bookmarkStart w:id="31" w:name="_Toc327803660"/>
      <w:r>
        <w:t>Anpassningar</w:t>
      </w:r>
      <w:r w:rsidRPr="006A169F">
        <w:t xml:space="preserve"> och hjälpmedel</w:t>
      </w:r>
      <w:bookmarkEnd w:id="30"/>
      <w:bookmarkEnd w:id="31"/>
    </w:p>
    <w:p w:rsidR="00D57A4E" w:rsidRPr="00730E9A" w:rsidRDefault="00D57A4E" w:rsidP="00D57A4E">
      <w:pPr>
        <w:jc w:val="both"/>
      </w:pPr>
      <w:r>
        <w:t>Ungefär e</w:t>
      </w:r>
      <w:r w:rsidRPr="00730E9A">
        <w:t>n femtedel</w:t>
      </w:r>
      <w:r>
        <w:t xml:space="preserve"> av dem</w:t>
      </w:r>
      <w:r w:rsidRPr="00730E9A">
        <w:t xml:space="preserve"> som har ett arbete idag har aldrig frågat efter några anpassningar eller hjälpmedel specifikt för sitt arbete. </w:t>
      </w:r>
    </w:p>
    <w:p w:rsidR="00D57A4E" w:rsidRPr="00730E9A" w:rsidRDefault="00D57A4E" w:rsidP="00D57A4E">
      <w:pPr>
        <w:jc w:val="both"/>
      </w:pPr>
    </w:p>
    <w:p w:rsidR="00D57A4E" w:rsidRPr="00730E9A" w:rsidRDefault="00D57A4E" w:rsidP="00D57A4E">
      <w:pPr>
        <w:jc w:val="both"/>
      </w:pPr>
      <w:r>
        <w:t xml:space="preserve">Av dem som har haft arbete finns många som slutat arbeta just för att de fått en synnedsättning och det är därför naturligt att många fler av dem </w:t>
      </w:r>
      <w:r w:rsidRPr="00730E9A">
        <w:t>uppger att de aldrig bett om några anpassningar eller hjälpmedel specifikt för arbetet</w:t>
      </w:r>
      <w:r>
        <w:t xml:space="preserve"> (54 procent)</w:t>
      </w:r>
      <w:r w:rsidRPr="00730E9A">
        <w:t xml:space="preserve">. </w:t>
      </w:r>
    </w:p>
    <w:p w:rsidR="00D57A4E" w:rsidRPr="00730E9A" w:rsidRDefault="00D57A4E" w:rsidP="00D57A4E">
      <w:pPr>
        <w:jc w:val="both"/>
      </w:pPr>
    </w:p>
    <w:p w:rsidR="00D57A4E" w:rsidRPr="00730E9A" w:rsidRDefault="00D57A4E" w:rsidP="00D57A4E">
      <w:pPr>
        <w:jc w:val="both"/>
      </w:pPr>
      <w:r>
        <w:t>Det viktiga och positiva som vi kan konstatera är att ö</w:t>
      </w:r>
      <w:r w:rsidRPr="00730E9A">
        <w:t>vervägande upplever man att det har varit lätt att få de anpassningar och/eller hjälpmedel som man varit i behov av på sin arbetsplats</w:t>
      </w:r>
      <w:r>
        <w:t>.</w:t>
      </w:r>
      <w:r w:rsidRPr="00730E9A">
        <w:t xml:space="preserve"> 65 procent, uppger att det varit ganska eller till och med mycket lätt att få de arbetshjälpmedel eller anpassningar man varit i behov av. En av tio, 13 procent, upplever dock att de haft det ganska eller mycket svårt att få det stöd de är i behov av.</w:t>
      </w:r>
    </w:p>
    <w:p w:rsidR="00D57A4E" w:rsidRPr="006A169F" w:rsidRDefault="00D57A4E" w:rsidP="00D57A4E">
      <w:pPr>
        <w:pStyle w:val="15Tabellrubrik"/>
      </w:pPr>
      <w:r w:rsidRPr="006A169F">
        <w:t>Tabell</w:t>
      </w:r>
      <w:r>
        <w:t xml:space="preserve"> 7</w:t>
      </w:r>
      <w:r w:rsidRPr="006A169F">
        <w:t>. Hur lätt eller svårt har det varit för dig, vid din nuvarande anställning, att få de hjälpmedel och anpassningar som du behöver till arbetsplatsen?</w:t>
      </w:r>
    </w:p>
    <w:tbl>
      <w:tblPr>
        <w:tblW w:w="815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4890"/>
        <w:gridCol w:w="1559"/>
        <w:gridCol w:w="1701"/>
      </w:tblGrid>
      <w:tr w:rsidR="00D57A4E" w:rsidRPr="006A169F" w:rsidTr="006761EE">
        <w:tc>
          <w:tcPr>
            <w:tcW w:w="4890" w:type="dxa"/>
            <w:tcBorders>
              <w:bottom w:val="single" w:sz="6" w:space="0" w:color="008000"/>
            </w:tcBorders>
          </w:tcPr>
          <w:p w:rsidR="00D57A4E" w:rsidRPr="006A169F" w:rsidRDefault="00D57A4E" w:rsidP="002A0B3D">
            <w:pPr>
              <w:pStyle w:val="16Tabellhuvud"/>
              <w:jc w:val="left"/>
            </w:pPr>
            <w:r w:rsidRPr="006A169F">
              <w:rPr>
                <w:rStyle w:val="Stark"/>
                <w:b/>
                <w:bCs w:val="0"/>
              </w:rPr>
              <w:t>Arbetshjälpmedel och anpassningar</w:t>
            </w:r>
          </w:p>
        </w:tc>
        <w:tc>
          <w:tcPr>
            <w:tcW w:w="1559"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6A169F" w:rsidRDefault="00D57A4E" w:rsidP="002A0B3D">
            <w:pPr>
              <w:pStyle w:val="16Tabellhuvud"/>
              <w:jc w:val="right"/>
            </w:pPr>
            <w:r w:rsidRPr="006A169F">
              <w:t xml:space="preserve">Arbetar idag </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r w:rsidRPr="006A169F">
              <w:t xml:space="preserve"> </w:t>
            </w:r>
          </w:p>
          <w:p w:rsidR="00D57A4E" w:rsidRPr="006A169F" w:rsidRDefault="00D57A4E" w:rsidP="002A0B3D">
            <w:pPr>
              <w:pStyle w:val="16Tabellhuvud"/>
              <w:jc w:val="right"/>
            </w:pPr>
            <w:r w:rsidRPr="006A169F">
              <w:t>Har haft arbete</w:t>
            </w:r>
          </w:p>
        </w:tc>
      </w:tr>
      <w:tr w:rsidR="00D57A4E" w:rsidRPr="006A169F" w:rsidTr="006761EE">
        <w:tc>
          <w:tcPr>
            <w:tcW w:w="4890" w:type="dxa"/>
            <w:tcBorders>
              <w:top w:val="single" w:sz="6" w:space="0" w:color="008000"/>
            </w:tcBorders>
          </w:tcPr>
          <w:p w:rsidR="00D57A4E" w:rsidRPr="006A169F" w:rsidRDefault="00D57A4E" w:rsidP="002A0B3D">
            <w:pPr>
              <w:pStyle w:val="17Tabelltext"/>
              <w:jc w:val="left"/>
              <w:rPr>
                <w:szCs w:val="20"/>
              </w:rPr>
            </w:pPr>
            <w:r w:rsidRPr="006A169F">
              <w:rPr>
                <w:rFonts w:cs="Arial"/>
                <w:szCs w:val="20"/>
              </w:rPr>
              <w:t>Mycket svårt</w:t>
            </w:r>
          </w:p>
        </w:tc>
        <w:tc>
          <w:tcPr>
            <w:tcW w:w="1559" w:type="dxa"/>
            <w:tcBorders>
              <w:top w:val="single" w:sz="6" w:space="0" w:color="008000"/>
            </w:tcBorders>
          </w:tcPr>
          <w:p w:rsidR="00D57A4E" w:rsidRPr="006A169F" w:rsidRDefault="00D57A4E" w:rsidP="002A0B3D">
            <w:pPr>
              <w:pStyle w:val="17Tabelltext"/>
              <w:jc w:val="right"/>
              <w:rPr>
                <w:szCs w:val="20"/>
              </w:rPr>
            </w:pPr>
            <w:r w:rsidRPr="006A169F">
              <w:rPr>
                <w:szCs w:val="20"/>
              </w:rPr>
              <w:t>5</w:t>
            </w:r>
          </w:p>
        </w:tc>
        <w:tc>
          <w:tcPr>
            <w:tcW w:w="1701" w:type="dxa"/>
            <w:tcBorders>
              <w:top w:val="single" w:sz="6" w:space="0" w:color="008000"/>
            </w:tcBorders>
          </w:tcPr>
          <w:p w:rsidR="00D57A4E" w:rsidRPr="006A169F" w:rsidRDefault="00D57A4E" w:rsidP="002A0B3D">
            <w:pPr>
              <w:pStyle w:val="17Tabelltext"/>
              <w:jc w:val="right"/>
              <w:rPr>
                <w:szCs w:val="20"/>
              </w:rPr>
            </w:pPr>
            <w:r w:rsidRPr="006A169F">
              <w:rPr>
                <w:szCs w:val="20"/>
              </w:rPr>
              <w:t>5</w:t>
            </w:r>
          </w:p>
        </w:tc>
      </w:tr>
      <w:tr w:rsidR="00D57A4E" w:rsidRPr="006A169F" w:rsidTr="006761EE">
        <w:tc>
          <w:tcPr>
            <w:tcW w:w="4890" w:type="dxa"/>
          </w:tcPr>
          <w:p w:rsidR="00D57A4E" w:rsidRPr="006A169F" w:rsidRDefault="00D57A4E" w:rsidP="002A0B3D">
            <w:pPr>
              <w:pStyle w:val="17Tabelltext"/>
              <w:jc w:val="left"/>
              <w:rPr>
                <w:szCs w:val="20"/>
              </w:rPr>
            </w:pPr>
            <w:r w:rsidRPr="006A169F">
              <w:rPr>
                <w:rFonts w:cs="Arial"/>
                <w:szCs w:val="20"/>
              </w:rPr>
              <w:t>Ganska svårt</w:t>
            </w:r>
          </w:p>
        </w:tc>
        <w:tc>
          <w:tcPr>
            <w:tcW w:w="1559" w:type="dxa"/>
          </w:tcPr>
          <w:p w:rsidR="00D57A4E" w:rsidRPr="006A169F" w:rsidRDefault="00D57A4E" w:rsidP="002A0B3D">
            <w:pPr>
              <w:pStyle w:val="17Tabelltext"/>
              <w:jc w:val="right"/>
              <w:rPr>
                <w:szCs w:val="20"/>
              </w:rPr>
            </w:pPr>
            <w:r w:rsidRPr="006A169F">
              <w:rPr>
                <w:szCs w:val="20"/>
              </w:rPr>
              <w:t>8</w:t>
            </w:r>
          </w:p>
        </w:tc>
        <w:tc>
          <w:tcPr>
            <w:tcW w:w="1701" w:type="dxa"/>
          </w:tcPr>
          <w:p w:rsidR="00D57A4E" w:rsidRPr="006A169F" w:rsidRDefault="00D57A4E" w:rsidP="002A0B3D">
            <w:pPr>
              <w:pStyle w:val="17Tabelltext"/>
              <w:jc w:val="right"/>
              <w:rPr>
                <w:szCs w:val="20"/>
              </w:rPr>
            </w:pPr>
            <w:r w:rsidRPr="006A169F">
              <w:rPr>
                <w:szCs w:val="20"/>
              </w:rPr>
              <w:t>5</w:t>
            </w:r>
          </w:p>
        </w:tc>
      </w:tr>
      <w:tr w:rsidR="00D57A4E" w:rsidRPr="006A169F" w:rsidTr="006761EE">
        <w:tc>
          <w:tcPr>
            <w:tcW w:w="4890" w:type="dxa"/>
          </w:tcPr>
          <w:p w:rsidR="00D57A4E" w:rsidRPr="006A169F" w:rsidRDefault="00D57A4E" w:rsidP="002A0B3D">
            <w:pPr>
              <w:pStyle w:val="17Tabelltext"/>
              <w:jc w:val="left"/>
              <w:rPr>
                <w:szCs w:val="20"/>
              </w:rPr>
            </w:pPr>
            <w:r w:rsidRPr="006A169F">
              <w:rPr>
                <w:rFonts w:cs="Arial"/>
                <w:szCs w:val="20"/>
              </w:rPr>
              <w:t>Varken lätt eller svårt</w:t>
            </w:r>
          </w:p>
        </w:tc>
        <w:tc>
          <w:tcPr>
            <w:tcW w:w="1559" w:type="dxa"/>
          </w:tcPr>
          <w:p w:rsidR="00D57A4E" w:rsidRPr="006A169F" w:rsidRDefault="00D57A4E" w:rsidP="002A0B3D">
            <w:pPr>
              <w:pStyle w:val="17Tabelltext"/>
              <w:jc w:val="right"/>
              <w:rPr>
                <w:szCs w:val="20"/>
              </w:rPr>
            </w:pPr>
            <w:r w:rsidRPr="006A169F">
              <w:rPr>
                <w:szCs w:val="20"/>
              </w:rPr>
              <w:t>2</w:t>
            </w:r>
          </w:p>
        </w:tc>
        <w:tc>
          <w:tcPr>
            <w:tcW w:w="1701" w:type="dxa"/>
          </w:tcPr>
          <w:p w:rsidR="00D57A4E" w:rsidRPr="006A169F" w:rsidRDefault="00D57A4E" w:rsidP="002A0B3D">
            <w:pPr>
              <w:pStyle w:val="17Tabelltext"/>
              <w:jc w:val="right"/>
              <w:rPr>
                <w:szCs w:val="20"/>
              </w:rPr>
            </w:pPr>
            <w:r w:rsidRPr="006A169F">
              <w:rPr>
                <w:szCs w:val="20"/>
              </w:rPr>
              <w:t>3</w:t>
            </w:r>
          </w:p>
        </w:tc>
      </w:tr>
      <w:tr w:rsidR="00D57A4E" w:rsidRPr="006A169F" w:rsidTr="006761EE">
        <w:tc>
          <w:tcPr>
            <w:tcW w:w="4890" w:type="dxa"/>
          </w:tcPr>
          <w:p w:rsidR="00D57A4E" w:rsidRPr="006A169F" w:rsidRDefault="00D57A4E" w:rsidP="002A0B3D">
            <w:pPr>
              <w:pStyle w:val="17Tabelltext"/>
              <w:jc w:val="left"/>
              <w:rPr>
                <w:rFonts w:cs="Arial"/>
                <w:szCs w:val="20"/>
              </w:rPr>
            </w:pPr>
            <w:r w:rsidRPr="006A169F">
              <w:rPr>
                <w:rFonts w:cs="Arial"/>
                <w:szCs w:val="20"/>
              </w:rPr>
              <w:t>Ganska lätt</w:t>
            </w:r>
          </w:p>
        </w:tc>
        <w:tc>
          <w:tcPr>
            <w:tcW w:w="1559" w:type="dxa"/>
          </w:tcPr>
          <w:p w:rsidR="00D57A4E" w:rsidRPr="006A169F" w:rsidRDefault="00D57A4E" w:rsidP="002A0B3D">
            <w:pPr>
              <w:pStyle w:val="17Tabelltext"/>
              <w:jc w:val="right"/>
              <w:rPr>
                <w:szCs w:val="20"/>
              </w:rPr>
            </w:pPr>
            <w:r w:rsidRPr="006A169F">
              <w:rPr>
                <w:szCs w:val="20"/>
              </w:rPr>
              <w:t>33</w:t>
            </w:r>
          </w:p>
        </w:tc>
        <w:tc>
          <w:tcPr>
            <w:tcW w:w="1701" w:type="dxa"/>
          </w:tcPr>
          <w:p w:rsidR="00D57A4E" w:rsidRPr="006A169F" w:rsidRDefault="00D57A4E" w:rsidP="002A0B3D">
            <w:pPr>
              <w:pStyle w:val="17Tabelltext"/>
              <w:jc w:val="right"/>
              <w:rPr>
                <w:szCs w:val="20"/>
              </w:rPr>
            </w:pPr>
            <w:r w:rsidRPr="006A169F">
              <w:rPr>
                <w:szCs w:val="20"/>
              </w:rPr>
              <w:t>18</w:t>
            </w:r>
          </w:p>
        </w:tc>
      </w:tr>
      <w:tr w:rsidR="00D57A4E" w:rsidRPr="006A169F" w:rsidTr="006761EE">
        <w:tc>
          <w:tcPr>
            <w:tcW w:w="4890" w:type="dxa"/>
          </w:tcPr>
          <w:p w:rsidR="00D57A4E" w:rsidRPr="006A169F" w:rsidRDefault="00D57A4E" w:rsidP="002A0B3D">
            <w:pPr>
              <w:pStyle w:val="17Tabelltext"/>
              <w:jc w:val="left"/>
              <w:rPr>
                <w:rFonts w:cs="Arial"/>
                <w:szCs w:val="20"/>
              </w:rPr>
            </w:pPr>
            <w:r w:rsidRPr="006A169F">
              <w:rPr>
                <w:rFonts w:cs="Arial"/>
                <w:szCs w:val="20"/>
              </w:rPr>
              <w:t>Mycket lätt</w:t>
            </w:r>
          </w:p>
        </w:tc>
        <w:tc>
          <w:tcPr>
            <w:tcW w:w="1559" w:type="dxa"/>
          </w:tcPr>
          <w:p w:rsidR="00D57A4E" w:rsidRPr="006A169F" w:rsidRDefault="00D57A4E" w:rsidP="002A0B3D">
            <w:pPr>
              <w:pStyle w:val="17Tabelltext"/>
              <w:jc w:val="right"/>
              <w:rPr>
                <w:szCs w:val="20"/>
              </w:rPr>
            </w:pPr>
            <w:r w:rsidRPr="006A169F">
              <w:rPr>
                <w:szCs w:val="20"/>
              </w:rPr>
              <w:t>32</w:t>
            </w:r>
          </w:p>
        </w:tc>
        <w:tc>
          <w:tcPr>
            <w:tcW w:w="1701" w:type="dxa"/>
          </w:tcPr>
          <w:p w:rsidR="00D57A4E" w:rsidRPr="006A169F" w:rsidRDefault="00D57A4E" w:rsidP="002A0B3D">
            <w:pPr>
              <w:pStyle w:val="17Tabelltext"/>
              <w:jc w:val="right"/>
              <w:rPr>
                <w:szCs w:val="20"/>
              </w:rPr>
            </w:pPr>
            <w:r w:rsidRPr="006A169F">
              <w:rPr>
                <w:szCs w:val="20"/>
              </w:rPr>
              <w:t>15</w:t>
            </w:r>
          </w:p>
        </w:tc>
      </w:tr>
      <w:tr w:rsidR="00D57A4E" w:rsidRPr="006A169F" w:rsidTr="006761EE">
        <w:tc>
          <w:tcPr>
            <w:tcW w:w="4890" w:type="dxa"/>
          </w:tcPr>
          <w:p w:rsidR="00D57A4E" w:rsidRPr="006A169F" w:rsidRDefault="00D57A4E" w:rsidP="002A0B3D">
            <w:pPr>
              <w:pStyle w:val="17Tabelltext"/>
              <w:jc w:val="left"/>
              <w:rPr>
                <w:rFonts w:cs="Arial"/>
                <w:szCs w:val="20"/>
              </w:rPr>
            </w:pPr>
            <w:r w:rsidRPr="006A169F">
              <w:rPr>
                <w:rFonts w:cs="Arial"/>
                <w:i/>
                <w:iCs/>
                <w:szCs w:val="20"/>
              </w:rPr>
              <w:t>Har aldrig bett om anpassning eller</w:t>
            </w:r>
            <w:r>
              <w:rPr>
                <w:rFonts w:cs="Arial"/>
                <w:i/>
                <w:iCs/>
                <w:szCs w:val="20"/>
              </w:rPr>
              <w:t xml:space="preserve"> </w:t>
            </w:r>
            <w:r w:rsidRPr="006A169F">
              <w:rPr>
                <w:rFonts w:cs="Arial"/>
                <w:i/>
                <w:iCs/>
                <w:szCs w:val="20"/>
              </w:rPr>
              <w:t>hjälpmed</w:t>
            </w:r>
            <w:r>
              <w:rPr>
                <w:rFonts w:cs="Arial"/>
                <w:i/>
                <w:iCs/>
                <w:szCs w:val="20"/>
              </w:rPr>
              <w:t>el</w:t>
            </w:r>
          </w:p>
        </w:tc>
        <w:tc>
          <w:tcPr>
            <w:tcW w:w="1559" w:type="dxa"/>
          </w:tcPr>
          <w:p w:rsidR="00D57A4E" w:rsidRPr="006A169F" w:rsidRDefault="00D57A4E" w:rsidP="002A0B3D">
            <w:pPr>
              <w:pStyle w:val="17Tabelltext"/>
              <w:jc w:val="right"/>
              <w:rPr>
                <w:szCs w:val="20"/>
              </w:rPr>
            </w:pPr>
            <w:r w:rsidRPr="006A169F">
              <w:rPr>
                <w:szCs w:val="20"/>
              </w:rPr>
              <w:t>18</w:t>
            </w:r>
          </w:p>
        </w:tc>
        <w:tc>
          <w:tcPr>
            <w:tcW w:w="1701" w:type="dxa"/>
          </w:tcPr>
          <w:p w:rsidR="00D57A4E" w:rsidRPr="006A169F" w:rsidRDefault="00D57A4E" w:rsidP="002A0B3D">
            <w:pPr>
              <w:pStyle w:val="17Tabelltext"/>
              <w:jc w:val="right"/>
              <w:rPr>
                <w:szCs w:val="20"/>
              </w:rPr>
            </w:pPr>
            <w:r w:rsidRPr="006A169F">
              <w:rPr>
                <w:szCs w:val="20"/>
              </w:rPr>
              <w:t>54</w:t>
            </w:r>
          </w:p>
        </w:tc>
      </w:tr>
      <w:tr w:rsidR="00D57A4E" w:rsidRPr="006A169F" w:rsidTr="006761EE">
        <w:tc>
          <w:tcPr>
            <w:tcW w:w="4890" w:type="dxa"/>
          </w:tcPr>
          <w:p w:rsidR="00D57A4E" w:rsidRPr="006A169F" w:rsidRDefault="00D57A4E" w:rsidP="002A0B3D">
            <w:pPr>
              <w:pStyle w:val="17Tabelltext"/>
              <w:jc w:val="left"/>
              <w:rPr>
                <w:rFonts w:cs="Arial"/>
                <w:i/>
                <w:iCs/>
                <w:szCs w:val="20"/>
              </w:rPr>
            </w:pPr>
            <w:proofErr w:type="gramStart"/>
            <w:r w:rsidRPr="006A169F">
              <w:rPr>
                <w:rFonts w:cs="Arial"/>
                <w:i/>
                <w:iCs/>
                <w:szCs w:val="20"/>
              </w:rPr>
              <w:t>Ej</w:t>
            </w:r>
            <w:proofErr w:type="gramEnd"/>
            <w:r w:rsidRPr="006A169F">
              <w:rPr>
                <w:rFonts w:cs="Arial"/>
                <w:i/>
                <w:iCs/>
                <w:szCs w:val="20"/>
              </w:rPr>
              <w:t xml:space="preserve"> svar</w:t>
            </w:r>
          </w:p>
        </w:tc>
        <w:tc>
          <w:tcPr>
            <w:tcW w:w="1559" w:type="dxa"/>
          </w:tcPr>
          <w:p w:rsidR="00D57A4E" w:rsidRPr="006A169F" w:rsidRDefault="00D57A4E" w:rsidP="002A0B3D">
            <w:pPr>
              <w:pStyle w:val="17Tabelltext"/>
              <w:jc w:val="right"/>
              <w:rPr>
                <w:szCs w:val="20"/>
              </w:rPr>
            </w:pPr>
            <w:r w:rsidRPr="006A169F">
              <w:rPr>
                <w:szCs w:val="20"/>
              </w:rPr>
              <w:t>1</w:t>
            </w:r>
          </w:p>
        </w:tc>
        <w:tc>
          <w:tcPr>
            <w:tcW w:w="1701" w:type="dxa"/>
          </w:tcPr>
          <w:p w:rsidR="00D57A4E" w:rsidRPr="006A169F" w:rsidRDefault="00D57A4E" w:rsidP="002A0B3D">
            <w:pPr>
              <w:pStyle w:val="17Tabelltext"/>
              <w:jc w:val="right"/>
              <w:rPr>
                <w:szCs w:val="20"/>
              </w:rPr>
            </w:pPr>
            <w:r w:rsidRPr="006A169F">
              <w:rPr>
                <w:szCs w:val="20"/>
              </w:rPr>
              <w:t>1</w:t>
            </w:r>
          </w:p>
        </w:tc>
      </w:tr>
    </w:tbl>
    <w:p w:rsidR="00D57A4E" w:rsidRPr="006A169F" w:rsidRDefault="00D57A4E" w:rsidP="00D57A4E"/>
    <w:p w:rsidR="00D57A4E" w:rsidRPr="006A169F" w:rsidRDefault="00D57A4E" w:rsidP="00D57A4E">
      <w:pPr>
        <w:pStyle w:val="Rubrik9"/>
      </w:pPr>
      <w:bookmarkStart w:id="32" w:name="_Toc321237739"/>
      <w:bookmarkStart w:id="33" w:name="_Toc327803661"/>
      <w:r w:rsidRPr="006A169F">
        <w:t>Utveckling i yrkesrollen</w:t>
      </w:r>
      <w:bookmarkEnd w:id="32"/>
      <w:bookmarkEnd w:id="33"/>
    </w:p>
    <w:p w:rsidR="00D57A4E" w:rsidRDefault="00D57A4E" w:rsidP="00D57A4E">
      <w:pPr>
        <w:jc w:val="both"/>
      </w:pPr>
      <w:r>
        <w:t xml:space="preserve">Upplevelsen av hur man kan utvecklas i sitt yrke skiljer markant mellan dem som har respektive har haft arbete. Kan utvecklas helt och hållet svara </w:t>
      </w:r>
      <w:r w:rsidRPr="006A169F">
        <w:t>57</w:t>
      </w:r>
      <w:r>
        <w:t xml:space="preserve"> procent av dem med arbete men bara 41 procent av dem utan arbete.</w:t>
      </w:r>
      <w:r w:rsidRPr="006A169F">
        <w:t xml:space="preserve"> Enbart en av tio upplever att de inte alls kan utvecklas i sin yrkesroll de har idag</w:t>
      </w:r>
      <w:r>
        <w:t>, mot dubbelt så många av dem som har haft arbete.</w:t>
      </w:r>
    </w:p>
    <w:p w:rsidR="00D57A4E" w:rsidRPr="006A169F" w:rsidRDefault="00D57A4E" w:rsidP="00D57A4E">
      <w:pPr>
        <w:pStyle w:val="15Tabellrubrik"/>
      </w:pPr>
      <w:r w:rsidRPr="006A169F">
        <w:t>Tabell</w:t>
      </w:r>
      <w:r>
        <w:t xml:space="preserve"> 8</w:t>
      </w:r>
      <w:r w:rsidRPr="006A169F">
        <w:t>. Upplevelsen av att kunna utvecklas i sin yrkesroll</w:t>
      </w:r>
    </w:p>
    <w:tbl>
      <w:tblPr>
        <w:tblW w:w="815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2480"/>
        <w:gridCol w:w="3969"/>
        <w:gridCol w:w="1701"/>
      </w:tblGrid>
      <w:tr w:rsidR="00D57A4E" w:rsidRPr="006A169F" w:rsidTr="006761EE">
        <w:tc>
          <w:tcPr>
            <w:tcW w:w="2480" w:type="dxa"/>
            <w:tcBorders>
              <w:bottom w:val="single" w:sz="6" w:space="0" w:color="008000"/>
            </w:tcBorders>
          </w:tcPr>
          <w:p w:rsidR="00D57A4E" w:rsidRPr="006A169F" w:rsidRDefault="00D57A4E" w:rsidP="002A0B3D">
            <w:pPr>
              <w:pStyle w:val="16Tabellhuvud"/>
              <w:jc w:val="left"/>
            </w:pPr>
            <w:r w:rsidRPr="006A169F">
              <w:t>Utvecklingsmöjligheter</w:t>
            </w:r>
          </w:p>
        </w:tc>
        <w:tc>
          <w:tcPr>
            <w:tcW w:w="3969"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6A169F" w:rsidRDefault="00D57A4E" w:rsidP="002A0B3D">
            <w:pPr>
              <w:pStyle w:val="16Tabellhuvud"/>
              <w:ind w:left="-70"/>
              <w:jc w:val="right"/>
            </w:pPr>
            <w:r w:rsidRPr="006A169F">
              <w:t xml:space="preserve">Arbetar idag </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r w:rsidRPr="006A169F">
              <w:t xml:space="preserve"> </w:t>
            </w:r>
          </w:p>
          <w:p w:rsidR="00D57A4E" w:rsidRPr="006A169F" w:rsidRDefault="00D57A4E" w:rsidP="002A0B3D">
            <w:pPr>
              <w:pStyle w:val="16Tabellhuvud"/>
              <w:jc w:val="right"/>
            </w:pPr>
            <w:r w:rsidRPr="006A169F">
              <w:t>Har haft arbete</w:t>
            </w:r>
          </w:p>
        </w:tc>
      </w:tr>
      <w:tr w:rsidR="00D57A4E" w:rsidRPr="006A169F" w:rsidTr="006761EE">
        <w:tc>
          <w:tcPr>
            <w:tcW w:w="2480" w:type="dxa"/>
            <w:tcBorders>
              <w:top w:val="single" w:sz="6" w:space="0" w:color="008000"/>
            </w:tcBorders>
          </w:tcPr>
          <w:p w:rsidR="00D57A4E" w:rsidRPr="006A169F" w:rsidRDefault="00D57A4E" w:rsidP="002A0B3D">
            <w:pPr>
              <w:pStyle w:val="17Tabelltext"/>
              <w:jc w:val="left"/>
              <w:rPr>
                <w:szCs w:val="20"/>
              </w:rPr>
            </w:pPr>
            <w:r w:rsidRPr="006A169F">
              <w:rPr>
                <w:rFonts w:cs="Arial"/>
              </w:rPr>
              <w:t>Ja, helt och hållet</w:t>
            </w:r>
          </w:p>
        </w:tc>
        <w:tc>
          <w:tcPr>
            <w:tcW w:w="3969" w:type="dxa"/>
            <w:tcBorders>
              <w:top w:val="single" w:sz="6" w:space="0" w:color="008000"/>
            </w:tcBorders>
          </w:tcPr>
          <w:p w:rsidR="00D57A4E" w:rsidRPr="006A169F" w:rsidRDefault="00D57A4E" w:rsidP="002A0B3D">
            <w:pPr>
              <w:pStyle w:val="17Tabelltext"/>
              <w:ind w:left="-70"/>
              <w:jc w:val="right"/>
              <w:rPr>
                <w:szCs w:val="20"/>
              </w:rPr>
            </w:pPr>
            <w:r w:rsidRPr="006A169F">
              <w:rPr>
                <w:szCs w:val="20"/>
              </w:rPr>
              <w:t>57</w:t>
            </w:r>
          </w:p>
        </w:tc>
        <w:tc>
          <w:tcPr>
            <w:tcW w:w="1701" w:type="dxa"/>
            <w:tcBorders>
              <w:top w:val="single" w:sz="6" w:space="0" w:color="008000"/>
            </w:tcBorders>
          </w:tcPr>
          <w:p w:rsidR="00D57A4E" w:rsidRPr="006A169F" w:rsidRDefault="00D57A4E" w:rsidP="002A0B3D">
            <w:pPr>
              <w:pStyle w:val="17Tabelltext"/>
              <w:jc w:val="right"/>
              <w:rPr>
                <w:szCs w:val="20"/>
              </w:rPr>
            </w:pPr>
            <w:r w:rsidRPr="006A169F">
              <w:rPr>
                <w:szCs w:val="20"/>
              </w:rPr>
              <w:t>41</w:t>
            </w:r>
          </w:p>
        </w:tc>
      </w:tr>
      <w:tr w:rsidR="00D57A4E" w:rsidRPr="006A169F" w:rsidTr="006761EE">
        <w:tc>
          <w:tcPr>
            <w:tcW w:w="2480" w:type="dxa"/>
          </w:tcPr>
          <w:p w:rsidR="00D57A4E" w:rsidRPr="006A169F" w:rsidRDefault="00D57A4E" w:rsidP="002A0B3D">
            <w:pPr>
              <w:pStyle w:val="17Tabelltext"/>
              <w:jc w:val="left"/>
              <w:rPr>
                <w:szCs w:val="20"/>
              </w:rPr>
            </w:pPr>
            <w:r w:rsidRPr="006A169F">
              <w:rPr>
                <w:rFonts w:cs="Arial"/>
              </w:rPr>
              <w:t>Ja, till viss del</w:t>
            </w:r>
          </w:p>
        </w:tc>
        <w:tc>
          <w:tcPr>
            <w:tcW w:w="3969" w:type="dxa"/>
          </w:tcPr>
          <w:p w:rsidR="00D57A4E" w:rsidRPr="006A169F" w:rsidRDefault="00D57A4E" w:rsidP="002A0B3D">
            <w:pPr>
              <w:pStyle w:val="17Tabelltext"/>
              <w:ind w:left="-70"/>
              <w:jc w:val="right"/>
              <w:rPr>
                <w:szCs w:val="20"/>
              </w:rPr>
            </w:pPr>
            <w:r w:rsidRPr="006A169F">
              <w:rPr>
                <w:szCs w:val="20"/>
              </w:rPr>
              <w:t>32</w:t>
            </w:r>
          </w:p>
        </w:tc>
        <w:tc>
          <w:tcPr>
            <w:tcW w:w="1701" w:type="dxa"/>
          </w:tcPr>
          <w:p w:rsidR="00D57A4E" w:rsidRPr="006A169F" w:rsidRDefault="00D57A4E" w:rsidP="002A0B3D">
            <w:pPr>
              <w:pStyle w:val="17Tabelltext"/>
              <w:jc w:val="right"/>
              <w:rPr>
                <w:szCs w:val="20"/>
              </w:rPr>
            </w:pPr>
            <w:r w:rsidRPr="006A169F">
              <w:rPr>
                <w:szCs w:val="20"/>
              </w:rPr>
              <w:t>40</w:t>
            </w:r>
          </w:p>
        </w:tc>
      </w:tr>
      <w:tr w:rsidR="00D57A4E" w:rsidRPr="006A169F" w:rsidTr="006761EE">
        <w:tc>
          <w:tcPr>
            <w:tcW w:w="2480" w:type="dxa"/>
          </w:tcPr>
          <w:p w:rsidR="00D57A4E" w:rsidRPr="006A169F" w:rsidRDefault="00D57A4E" w:rsidP="002A0B3D">
            <w:pPr>
              <w:pStyle w:val="17Tabelltext"/>
              <w:jc w:val="left"/>
              <w:rPr>
                <w:szCs w:val="20"/>
              </w:rPr>
            </w:pPr>
            <w:r w:rsidRPr="006A169F">
              <w:rPr>
                <w:rFonts w:cs="Arial"/>
              </w:rPr>
              <w:t>Nej, har inte alls</w:t>
            </w:r>
          </w:p>
        </w:tc>
        <w:tc>
          <w:tcPr>
            <w:tcW w:w="3969" w:type="dxa"/>
          </w:tcPr>
          <w:p w:rsidR="00D57A4E" w:rsidRPr="006A169F" w:rsidRDefault="00D57A4E" w:rsidP="002A0B3D">
            <w:pPr>
              <w:pStyle w:val="17Tabelltext"/>
              <w:ind w:left="-70"/>
              <w:jc w:val="right"/>
              <w:rPr>
                <w:szCs w:val="20"/>
              </w:rPr>
            </w:pPr>
            <w:r w:rsidRPr="006A169F">
              <w:rPr>
                <w:szCs w:val="20"/>
              </w:rPr>
              <w:t>10</w:t>
            </w:r>
          </w:p>
        </w:tc>
        <w:tc>
          <w:tcPr>
            <w:tcW w:w="1701" w:type="dxa"/>
          </w:tcPr>
          <w:p w:rsidR="00D57A4E" w:rsidRPr="006A169F" w:rsidRDefault="00D57A4E" w:rsidP="002A0B3D">
            <w:pPr>
              <w:pStyle w:val="17Tabelltext"/>
              <w:jc w:val="right"/>
              <w:rPr>
                <w:szCs w:val="20"/>
              </w:rPr>
            </w:pPr>
            <w:r w:rsidRPr="006A169F">
              <w:rPr>
                <w:szCs w:val="20"/>
              </w:rPr>
              <w:t>19</w:t>
            </w:r>
          </w:p>
        </w:tc>
      </w:tr>
      <w:tr w:rsidR="00D57A4E" w:rsidRPr="006A169F" w:rsidTr="006761EE">
        <w:tc>
          <w:tcPr>
            <w:tcW w:w="2480" w:type="dxa"/>
          </w:tcPr>
          <w:p w:rsidR="00D57A4E" w:rsidRPr="006A169F" w:rsidRDefault="00D57A4E" w:rsidP="002A0B3D">
            <w:pPr>
              <w:pStyle w:val="17Tabelltext"/>
              <w:jc w:val="left"/>
              <w:rPr>
                <w:rFonts w:cs="Arial"/>
              </w:rPr>
            </w:pPr>
            <w:proofErr w:type="gramStart"/>
            <w:r w:rsidRPr="006A169F">
              <w:rPr>
                <w:rFonts w:cs="Arial"/>
              </w:rPr>
              <w:t>Ej</w:t>
            </w:r>
            <w:proofErr w:type="gramEnd"/>
            <w:r w:rsidRPr="006A169F">
              <w:rPr>
                <w:rFonts w:cs="Arial"/>
              </w:rPr>
              <w:t xml:space="preserve"> svar</w:t>
            </w:r>
          </w:p>
        </w:tc>
        <w:tc>
          <w:tcPr>
            <w:tcW w:w="3969" w:type="dxa"/>
          </w:tcPr>
          <w:p w:rsidR="00D57A4E" w:rsidRPr="006A169F" w:rsidRDefault="00D57A4E" w:rsidP="002A0B3D">
            <w:pPr>
              <w:pStyle w:val="17Tabelltext"/>
              <w:ind w:left="-70"/>
              <w:jc w:val="right"/>
              <w:rPr>
                <w:szCs w:val="20"/>
              </w:rPr>
            </w:pPr>
            <w:r w:rsidRPr="006A169F">
              <w:rPr>
                <w:szCs w:val="20"/>
              </w:rPr>
              <w:t>1</w:t>
            </w:r>
          </w:p>
        </w:tc>
        <w:tc>
          <w:tcPr>
            <w:tcW w:w="1701" w:type="dxa"/>
          </w:tcPr>
          <w:p w:rsidR="00D57A4E" w:rsidRPr="006A169F" w:rsidRDefault="00D57A4E" w:rsidP="002A0B3D">
            <w:pPr>
              <w:pStyle w:val="17Tabelltext"/>
              <w:jc w:val="right"/>
              <w:rPr>
                <w:szCs w:val="20"/>
              </w:rPr>
            </w:pPr>
            <w:r w:rsidRPr="006A169F">
              <w:rPr>
                <w:szCs w:val="20"/>
              </w:rPr>
              <w:t>-</w:t>
            </w:r>
          </w:p>
        </w:tc>
      </w:tr>
    </w:tbl>
    <w:p w:rsidR="00D57A4E" w:rsidRDefault="00D57A4E" w:rsidP="00D57A4E"/>
    <w:p w:rsidR="00D57A4E" w:rsidRPr="006A169F" w:rsidRDefault="00D57A4E" w:rsidP="00D57A4E">
      <w:pPr>
        <w:jc w:val="both"/>
      </w:pPr>
      <w:r>
        <w:t xml:space="preserve">Upplevelsen av att kunna utvecklas i yrkesrollen tycks alltså vara en </w:t>
      </w:r>
      <w:proofErr w:type="spellStart"/>
      <w:r>
        <w:t>framgångs-faktor</w:t>
      </w:r>
      <w:proofErr w:type="spellEnd"/>
      <w:r>
        <w:t>.</w:t>
      </w:r>
    </w:p>
    <w:p w:rsidR="00D57A4E" w:rsidRPr="006A169F" w:rsidRDefault="00D57A4E" w:rsidP="00D57A4E"/>
    <w:p w:rsidR="00D57A4E" w:rsidRPr="00912D72" w:rsidRDefault="00D57A4E" w:rsidP="00D57A4E">
      <w:pPr>
        <w:pStyle w:val="Rubrik9"/>
      </w:pPr>
      <w:bookmarkStart w:id="34" w:name="_Toc321237740"/>
      <w:bookmarkStart w:id="35" w:name="_Toc327803662"/>
      <w:r w:rsidRPr="00912D72">
        <w:t>Förståelse från arbetskamrater</w:t>
      </w:r>
      <w:bookmarkEnd w:id="34"/>
      <w:bookmarkEnd w:id="35"/>
    </w:p>
    <w:p w:rsidR="00D57A4E" w:rsidRPr="00730E9A" w:rsidRDefault="00D57A4E" w:rsidP="00D57A4E">
      <w:pPr>
        <w:jc w:val="both"/>
      </w:pPr>
      <w:r w:rsidRPr="00730E9A">
        <w:t xml:space="preserve">Över hälften, 56 procent, upplever att deras arbetskamrater har helt och hållet förståelse för de eventuella svårigheter som </w:t>
      </w:r>
      <w:r>
        <w:t>syn</w:t>
      </w:r>
      <w:r w:rsidRPr="00730E9A">
        <w:t>nedsättningen kan skapa på arbetsplatsen.</w:t>
      </w:r>
    </w:p>
    <w:p w:rsidR="00D57A4E" w:rsidRPr="00730E9A" w:rsidRDefault="00D57A4E" w:rsidP="00D57A4E">
      <w:pPr>
        <w:jc w:val="both"/>
      </w:pPr>
    </w:p>
    <w:p w:rsidR="00D57A4E" w:rsidRDefault="00D57A4E" w:rsidP="00D57A4E">
      <w:pPr>
        <w:jc w:val="both"/>
      </w:pPr>
      <w:r w:rsidRPr="00730E9A">
        <w:t>En</w:t>
      </w:r>
      <w:r>
        <w:t xml:space="preserve">dast fyra </w:t>
      </w:r>
      <w:r w:rsidRPr="00730E9A">
        <w:t>procent</w:t>
      </w:r>
      <w:r>
        <w:t xml:space="preserve"> av dem som har arbete</w:t>
      </w:r>
      <w:r w:rsidRPr="00730E9A">
        <w:t xml:space="preserve"> upplevde att arbetskamraterna inte alls hade förståelse för eventuella svårigheter</w:t>
      </w:r>
      <w:r>
        <w:t>, och andelen bland dem utan arbete var något högre, sju procent</w:t>
      </w:r>
      <w:r w:rsidRPr="00730E9A">
        <w:t>.</w:t>
      </w:r>
    </w:p>
    <w:p w:rsidR="00D57A4E" w:rsidRDefault="00D57A4E" w:rsidP="00D57A4E">
      <w:pPr>
        <w:jc w:val="both"/>
      </w:pPr>
    </w:p>
    <w:p w:rsidR="00D57A4E" w:rsidRPr="00730E9A" w:rsidRDefault="00D57A4E" w:rsidP="00D57A4E">
      <w:pPr>
        <w:jc w:val="both"/>
      </w:pPr>
      <w:r>
        <w:t>Resultaten kan tolkas som att förståelse från arbetskamrater är en framgångsfaktor för arbete.</w:t>
      </w:r>
      <w:r w:rsidRPr="00730E9A">
        <w:t xml:space="preserve"> </w:t>
      </w:r>
    </w:p>
    <w:p w:rsidR="00D57A4E" w:rsidRPr="006A169F" w:rsidRDefault="00D57A4E" w:rsidP="00D57A4E">
      <w:pPr>
        <w:pStyle w:val="15Tabellrubrik"/>
      </w:pPr>
      <w:r>
        <w:br w:type="page"/>
      </w:r>
      <w:r w:rsidRPr="006A169F">
        <w:t xml:space="preserve">Tabell </w:t>
      </w:r>
      <w:r>
        <w:t>9</w:t>
      </w:r>
      <w:r w:rsidRPr="006A169F">
        <w:t>. F</w:t>
      </w:r>
      <w:r w:rsidRPr="006A169F">
        <w:rPr>
          <w:rFonts w:cs="Arial"/>
          <w:szCs w:val="22"/>
        </w:rPr>
        <w:t>örståelse från arbetskamrater om eventuella svårigheter som funktionsnedsättningen kan skapa på arbetsplatsen</w:t>
      </w:r>
      <w:r w:rsidRPr="006A169F">
        <w:t xml:space="preserve"> </w:t>
      </w:r>
    </w:p>
    <w:tbl>
      <w:tblPr>
        <w:tblW w:w="815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5032"/>
        <w:gridCol w:w="1417"/>
        <w:gridCol w:w="1701"/>
      </w:tblGrid>
      <w:tr w:rsidR="00D57A4E" w:rsidRPr="006A169F" w:rsidTr="006761EE">
        <w:tc>
          <w:tcPr>
            <w:tcW w:w="5032" w:type="dxa"/>
            <w:tcBorders>
              <w:bottom w:val="single" w:sz="6" w:space="0" w:color="008000"/>
            </w:tcBorders>
          </w:tcPr>
          <w:p w:rsidR="00D57A4E" w:rsidRPr="006A169F" w:rsidRDefault="00D57A4E" w:rsidP="002A0B3D">
            <w:pPr>
              <w:pStyle w:val="16Tabellhuvud"/>
              <w:jc w:val="left"/>
            </w:pPr>
            <w:r w:rsidRPr="006A169F">
              <w:rPr>
                <w:rStyle w:val="Stark"/>
                <w:b/>
                <w:bCs w:val="0"/>
              </w:rPr>
              <w:t>Förståelse från arbetskamrater</w:t>
            </w:r>
          </w:p>
        </w:tc>
        <w:tc>
          <w:tcPr>
            <w:tcW w:w="1417"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6A169F" w:rsidRDefault="00D57A4E" w:rsidP="002A0B3D">
            <w:pPr>
              <w:pStyle w:val="16Tabellhuvud"/>
              <w:jc w:val="right"/>
            </w:pPr>
            <w:r w:rsidRPr="006A169F">
              <w:t xml:space="preserve">Arbetar idag </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r w:rsidRPr="006A169F">
              <w:t xml:space="preserve"> </w:t>
            </w:r>
          </w:p>
          <w:p w:rsidR="00D57A4E" w:rsidRPr="006A169F" w:rsidRDefault="00D57A4E" w:rsidP="002A0B3D">
            <w:pPr>
              <w:pStyle w:val="16Tabellhuvud"/>
              <w:jc w:val="right"/>
            </w:pPr>
            <w:r w:rsidRPr="006A169F">
              <w:t>Har haft arbete</w:t>
            </w:r>
          </w:p>
        </w:tc>
      </w:tr>
      <w:tr w:rsidR="00D57A4E" w:rsidRPr="006A169F" w:rsidTr="006761EE">
        <w:tc>
          <w:tcPr>
            <w:tcW w:w="5032" w:type="dxa"/>
            <w:tcBorders>
              <w:top w:val="single" w:sz="6" w:space="0" w:color="008000"/>
            </w:tcBorders>
          </w:tcPr>
          <w:p w:rsidR="00D57A4E" w:rsidRPr="006A169F" w:rsidRDefault="00D57A4E" w:rsidP="002A0B3D">
            <w:pPr>
              <w:pStyle w:val="17Tabelltext"/>
              <w:jc w:val="left"/>
              <w:rPr>
                <w:szCs w:val="20"/>
              </w:rPr>
            </w:pPr>
            <w:r w:rsidRPr="006A169F">
              <w:rPr>
                <w:rFonts w:cs="Arial"/>
                <w:szCs w:val="22"/>
              </w:rPr>
              <w:t>Ja, helt och hållet</w:t>
            </w:r>
          </w:p>
        </w:tc>
        <w:tc>
          <w:tcPr>
            <w:tcW w:w="1417" w:type="dxa"/>
            <w:tcBorders>
              <w:top w:val="single" w:sz="6" w:space="0" w:color="008000"/>
            </w:tcBorders>
          </w:tcPr>
          <w:p w:rsidR="00D57A4E" w:rsidRPr="006A169F" w:rsidRDefault="00D57A4E" w:rsidP="002A0B3D">
            <w:pPr>
              <w:pStyle w:val="17Tabelltext"/>
              <w:jc w:val="right"/>
              <w:rPr>
                <w:szCs w:val="20"/>
              </w:rPr>
            </w:pPr>
            <w:r w:rsidRPr="006A169F">
              <w:rPr>
                <w:szCs w:val="20"/>
              </w:rPr>
              <w:t>56</w:t>
            </w:r>
          </w:p>
        </w:tc>
        <w:tc>
          <w:tcPr>
            <w:tcW w:w="1701" w:type="dxa"/>
            <w:tcBorders>
              <w:top w:val="single" w:sz="6" w:space="0" w:color="008000"/>
            </w:tcBorders>
          </w:tcPr>
          <w:p w:rsidR="00D57A4E" w:rsidRPr="006A169F" w:rsidRDefault="00D57A4E" w:rsidP="002A0B3D">
            <w:pPr>
              <w:pStyle w:val="17Tabelltext"/>
              <w:jc w:val="right"/>
              <w:rPr>
                <w:szCs w:val="20"/>
              </w:rPr>
            </w:pPr>
            <w:r w:rsidRPr="006A169F">
              <w:rPr>
                <w:szCs w:val="20"/>
              </w:rPr>
              <w:t>41</w:t>
            </w:r>
          </w:p>
        </w:tc>
      </w:tr>
      <w:tr w:rsidR="00D57A4E" w:rsidRPr="006A169F" w:rsidTr="006761EE">
        <w:tc>
          <w:tcPr>
            <w:tcW w:w="5032" w:type="dxa"/>
          </w:tcPr>
          <w:p w:rsidR="00D57A4E" w:rsidRPr="006A169F" w:rsidRDefault="00D57A4E" w:rsidP="002A0B3D">
            <w:pPr>
              <w:pStyle w:val="17Tabelltext"/>
              <w:jc w:val="left"/>
              <w:rPr>
                <w:szCs w:val="20"/>
              </w:rPr>
            </w:pPr>
            <w:r w:rsidRPr="006A169F">
              <w:rPr>
                <w:rFonts w:cs="Arial"/>
                <w:szCs w:val="22"/>
              </w:rPr>
              <w:t>Ja, i viss mån</w:t>
            </w:r>
          </w:p>
        </w:tc>
        <w:tc>
          <w:tcPr>
            <w:tcW w:w="1417" w:type="dxa"/>
          </w:tcPr>
          <w:p w:rsidR="00D57A4E" w:rsidRPr="006A169F" w:rsidRDefault="00D57A4E" w:rsidP="002A0B3D">
            <w:pPr>
              <w:pStyle w:val="17Tabelltext"/>
              <w:jc w:val="right"/>
              <w:rPr>
                <w:szCs w:val="20"/>
              </w:rPr>
            </w:pPr>
            <w:r w:rsidRPr="006A169F">
              <w:rPr>
                <w:szCs w:val="20"/>
              </w:rPr>
              <w:t>26</w:t>
            </w:r>
          </w:p>
        </w:tc>
        <w:tc>
          <w:tcPr>
            <w:tcW w:w="1701" w:type="dxa"/>
          </w:tcPr>
          <w:p w:rsidR="00D57A4E" w:rsidRPr="006A169F" w:rsidRDefault="00D57A4E" w:rsidP="002A0B3D">
            <w:pPr>
              <w:pStyle w:val="17Tabelltext"/>
              <w:jc w:val="right"/>
              <w:rPr>
                <w:szCs w:val="20"/>
              </w:rPr>
            </w:pPr>
            <w:r w:rsidRPr="006A169F">
              <w:rPr>
                <w:szCs w:val="20"/>
              </w:rPr>
              <w:t>30</w:t>
            </w:r>
          </w:p>
        </w:tc>
      </w:tr>
      <w:tr w:rsidR="00D57A4E" w:rsidRPr="006A169F" w:rsidTr="006761EE">
        <w:tc>
          <w:tcPr>
            <w:tcW w:w="5032" w:type="dxa"/>
          </w:tcPr>
          <w:p w:rsidR="00D57A4E" w:rsidRPr="006A169F" w:rsidRDefault="00D57A4E" w:rsidP="002A0B3D">
            <w:pPr>
              <w:pStyle w:val="17Tabelltext"/>
              <w:jc w:val="left"/>
              <w:rPr>
                <w:rFonts w:cs="Arial"/>
                <w:szCs w:val="22"/>
              </w:rPr>
            </w:pPr>
            <w:r w:rsidRPr="006A169F">
              <w:rPr>
                <w:rFonts w:cs="Arial"/>
                <w:szCs w:val="22"/>
              </w:rPr>
              <w:t>Varken eller</w:t>
            </w:r>
          </w:p>
        </w:tc>
        <w:tc>
          <w:tcPr>
            <w:tcW w:w="1417" w:type="dxa"/>
          </w:tcPr>
          <w:p w:rsidR="00D57A4E" w:rsidRPr="006A169F" w:rsidRDefault="00D57A4E" w:rsidP="002A0B3D">
            <w:pPr>
              <w:pStyle w:val="17Tabelltext"/>
              <w:jc w:val="right"/>
              <w:rPr>
                <w:szCs w:val="20"/>
              </w:rPr>
            </w:pPr>
            <w:r w:rsidRPr="006A169F">
              <w:rPr>
                <w:szCs w:val="20"/>
              </w:rPr>
              <w:t>2</w:t>
            </w:r>
          </w:p>
        </w:tc>
        <w:tc>
          <w:tcPr>
            <w:tcW w:w="1701" w:type="dxa"/>
          </w:tcPr>
          <w:p w:rsidR="00D57A4E" w:rsidRPr="006A169F" w:rsidRDefault="00D57A4E" w:rsidP="002A0B3D">
            <w:pPr>
              <w:pStyle w:val="17Tabelltext"/>
              <w:jc w:val="right"/>
              <w:rPr>
                <w:szCs w:val="20"/>
              </w:rPr>
            </w:pPr>
            <w:r w:rsidRPr="006A169F">
              <w:rPr>
                <w:szCs w:val="20"/>
              </w:rPr>
              <w:t>4</w:t>
            </w:r>
          </w:p>
        </w:tc>
      </w:tr>
      <w:tr w:rsidR="00D57A4E" w:rsidRPr="006A169F" w:rsidTr="006761EE">
        <w:tc>
          <w:tcPr>
            <w:tcW w:w="5032" w:type="dxa"/>
          </w:tcPr>
          <w:p w:rsidR="00D57A4E" w:rsidRPr="006A169F" w:rsidRDefault="00D57A4E" w:rsidP="002A0B3D">
            <w:pPr>
              <w:pStyle w:val="17Tabelltext"/>
              <w:jc w:val="left"/>
              <w:rPr>
                <w:szCs w:val="20"/>
              </w:rPr>
            </w:pPr>
            <w:r w:rsidRPr="006A169F">
              <w:rPr>
                <w:rFonts w:cs="Arial"/>
                <w:szCs w:val="20"/>
              </w:rPr>
              <w:t>Nej, inte alls</w:t>
            </w:r>
          </w:p>
        </w:tc>
        <w:tc>
          <w:tcPr>
            <w:tcW w:w="1417" w:type="dxa"/>
          </w:tcPr>
          <w:p w:rsidR="00D57A4E" w:rsidRPr="006A169F" w:rsidRDefault="00D57A4E" w:rsidP="002A0B3D">
            <w:pPr>
              <w:pStyle w:val="17Tabelltext"/>
              <w:jc w:val="right"/>
              <w:rPr>
                <w:szCs w:val="20"/>
              </w:rPr>
            </w:pPr>
            <w:r w:rsidRPr="006A169F">
              <w:rPr>
                <w:szCs w:val="20"/>
              </w:rPr>
              <w:t>4</w:t>
            </w:r>
          </w:p>
        </w:tc>
        <w:tc>
          <w:tcPr>
            <w:tcW w:w="1701" w:type="dxa"/>
          </w:tcPr>
          <w:p w:rsidR="00D57A4E" w:rsidRPr="006A169F" w:rsidRDefault="00D57A4E" w:rsidP="002A0B3D">
            <w:pPr>
              <w:pStyle w:val="17Tabelltext"/>
              <w:jc w:val="right"/>
              <w:rPr>
                <w:szCs w:val="20"/>
              </w:rPr>
            </w:pPr>
            <w:r w:rsidRPr="006A169F">
              <w:rPr>
                <w:szCs w:val="20"/>
              </w:rPr>
              <w:t>7</w:t>
            </w:r>
          </w:p>
        </w:tc>
      </w:tr>
      <w:tr w:rsidR="00D57A4E" w:rsidRPr="006A169F" w:rsidTr="006761EE">
        <w:tc>
          <w:tcPr>
            <w:tcW w:w="5032" w:type="dxa"/>
          </w:tcPr>
          <w:p w:rsidR="00D57A4E" w:rsidRPr="006A169F" w:rsidRDefault="00D57A4E" w:rsidP="006761EE">
            <w:pPr>
              <w:pStyle w:val="17Tabelltext"/>
              <w:jc w:val="left"/>
              <w:rPr>
                <w:rFonts w:cs="Arial"/>
                <w:szCs w:val="20"/>
              </w:rPr>
            </w:pPr>
            <w:r w:rsidRPr="006A169F">
              <w:rPr>
                <w:rFonts w:cs="Arial"/>
                <w:i/>
                <w:iCs/>
                <w:szCs w:val="20"/>
              </w:rPr>
              <w:t>Jag har inga arbetskamrater/driver eget</w:t>
            </w:r>
          </w:p>
        </w:tc>
        <w:tc>
          <w:tcPr>
            <w:tcW w:w="1417" w:type="dxa"/>
          </w:tcPr>
          <w:p w:rsidR="00D57A4E" w:rsidRPr="006A169F" w:rsidRDefault="00D57A4E" w:rsidP="002A0B3D">
            <w:pPr>
              <w:pStyle w:val="17Tabelltext"/>
              <w:jc w:val="right"/>
              <w:rPr>
                <w:szCs w:val="20"/>
              </w:rPr>
            </w:pPr>
            <w:r w:rsidRPr="006A169F">
              <w:rPr>
                <w:szCs w:val="20"/>
              </w:rPr>
              <w:t>7</w:t>
            </w:r>
          </w:p>
        </w:tc>
        <w:tc>
          <w:tcPr>
            <w:tcW w:w="1701" w:type="dxa"/>
          </w:tcPr>
          <w:p w:rsidR="00D57A4E" w:rsidRPr="006A169F" w:rsidRDefault="00D57A4E" w:rsidP="002A0B3D">
            <w:pPr>
              <w:pStyle w:val="17Tabelltext"/>
              <w:jc w:val="right"/>
              <w:rPr>
                <w:szCs w:val="20"/>
              </w:rPr>
            </w:pPr>
            <w:r w:rsidRPr="006A169F">
              <w:rPr>
                <w:szCs w:val="20"/>
              </w:rPr>
              <w:t>1</w:t>
            </w:r>
          </w:p>
        </w:tc>
      </w:tr>
      <w:tr w:rsidR="00D57A4E" w:rsidRPr="006A169F" w:rsidTr="006761EE">
        <w:tc>
          <w:tcPr>
            <w:tcW w:w="5032" w:type="dxa"/>
          </w:tcPr>
          <w:p w:rsidR="00D57A4E" w:rsidRPr="006A169F" w:rsidRDefault="00D57A4E" w:rsidP="002A0B3D">
            <w:pPr>
              <w:pStyle w:val="17Tabelltext"/>
              <w:jc w:val="left"/>
              <w:rPr>
                <w:rFonts w:cs="Arial"/>
                <w:i/>
                <w:iCs/>
                <w:szCs w:val="20"/>
              </w:rPr>
            </w:pPr>
            <w:proofErr w:type="gramStart"/>
            <w:r w:rsidRPr="006A169F">
              <w:rPr>
                <w:rFonts w:cs="Arial"/>
                <w:i/>
                <w:iCs/>
                <w:szCs w:val="20"/>
              </w:rPr>
              <w:t>Ej</w:t>
            </w:r>
            <w:proofErr w:type="gramEnd"/>
            <w:r w:rsidRPr="006A169F">
              <w:rPr>
                <w:rFonts w:cs="Arial"/>
                <w:i/>
                <w:iCs/>
                <w:szCs w:val="20"/>
              </w:rPr>
              <w:t xml:space="preserve"> svar</w:t>
            </w:r>
          </w:p>
        </w:tc>
        <w:tc>
          <w:tcPr>
            <w:tcW w:w="1417" w:type="dxa"/>
          </w:tcPr>
          <w:p w:rsidR="00D57A4E" w:rsidRPr="006A169F" w:rsidRDefault="00D57A4E" w:rsidP="002A0B3D">
            <w:pPr>
              <w:pStyle w:val="17Tabelltext"/>
              <w:jc w:val="right"/>
              <w:rPr>
                <w:szCs w:val="20"/>
              </w:rPr>
            </w:pPr>
            <w:r w:rsidRPr="006A169F">
              <w:rPr>
                <w:szCs w:val="20"/>
              </w:rPr>
              <w:t>4</w:t>
            </w:r>
          </w:p>
        </w:tc>
        <w:tc>
          <w:tcPr>
            <w:tcW w:w="1701" w:type="dxa"/>
          </w:tcPr>
          <w:p w:rsidR="00D57A4E" w:rsidRPr="006A169F" w:rsidRDefault="00D57A4E" w:rsidP="002A0B3D">
            <w:pPr>
              <w:pStyle w:val="17Tabelltext"/>
              <w:jc w:val="right"/>
              <w:rPr>
                <w:szCs w:val="20"/>
              </w:rPr>
            </w:pPr>
            <w:r w:rsidRPr="006A169F">
              <w:rPr>
                <w:szCs w:val="20"/>
              </w:rPr>
              <w:t>17</w:t>
            </w:r>
          </w:p>
        </w:tc>
      </w:tr>
    </w:tbl>
    <w:p w:rsidR="00D57A4E" w:rsidRPr="006A169F" w:rsidRDefault="00D57A4E" w:rsidP="00D57A4E"/>
    <w:p w:rsidR="00D57A4E" w:rsidRPr="00730E9A" w:rsidRDefault="00D57A4E" w:rsidP="00D57A4E">
      <w:pPr>
        <w:pStyle w:val="Rubrik9"/>
      </w:pPr>
      <w:bookmarkStart w:id="36" w:name="_Toc321237741"/>
      <w:bookmarkStart w:id="37" w:name="_Toc327803663"/>
      <w:r w:rsidRPr="00730E9A">
        <w:t xml:space="preserve">Förståelse från </w:t>
      </w:r>
      <w:r>
        <w:t>arbetsgivare</w:t>
      </w:r>
      <w:bookmarkEnd w:id="36"/>
      <w:bookmarkEnd w:id="37"/>
    </w:p>
    <w:p w:rsidR="00D57A4E" w:rsidRPr="00730E9A" w:rsidRDefault="00D57A4E" w:rsidP="00D57A4E">
      <w:pPr>
        <w:jc w:val="both"/>
      </w:pPr>
      <w:r>
        <w:t>Tidigare undersökningar har visat att stöd från chef är viktigt för att en person me</w:t>
      </w:r>
      <w:r w:rsidR="006761EE">
        <w:t>d</w:t>
      </w:r>
      <w:r>
        <w:t xml:space="preserve"> någon funktionsnedsättning får ett arbete. Detta stöds även i vår studie. </w:t>
      </w:r>
      <w:r w:rsidRPr="00730E9A">
        <w:t>Sex av tio</w:t>
      </w:r>
      <w:r>
        <w:t xml:space="preserve"> av dem med arbete</w:t>
      </w:r>
      <w:r w:rsidRPr="00730E9A">
        <w:t xml:space="preserve"> tycker att deras chef har helt och hållet förståelse för de eventuella svårigheter som </w:t>
      </w:r>
      <w:r>
        <w:t>synn</w:t>
      </w:r>
      <w:r w:rsidRPr="00730E9A">
        <w:t>edsättningen kan skapa på arbetsplatsen.</w:t>
      </w:r>
      <w:r>
        <w:t xml:space="preserve"> Andelen är mycket lägre, 31 procent för dem utan arbete.</w:t>
      </w:r>
    </w:p>
    <w:p w:rsidR="00D57A4E" w:rsidRPr="006A169F" w:rsidRDefault="00D57A4E" w:rsidP="00D57A4E">
      <w:pPr>
        <w:pStyle w:val="15Tabellrubrik"/>
      </w:pPr>
      <w:r w:rsidRPr="006A169F">
        <w:t xml:space="preserve">Tabell </w:t>
      </w:r>
      <w:r>
        <w:t>10</w:t>
      </w:r>
      <w:r w:rsidRPr="006A169F">
        <w:t>. F</w:t>
      </w:r>
      <w:r w:rsidRPr="006A169F">
        <w:rPr>
          <w:rFonts w:cs="Arial"/>
          <w:szCs w:val="22"/>
        </w:rPr>
        <w:t>örståelse från närmaste chef om eventuella svårigheter som funktionsnedsättningen kan skapa på arbetsplatsen</w:t>
      </w:r>
      <w:r w:rsidRPr="006A169F">
        <w:t xml:space="preserve"> </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2197"/>
        <w:gridCol w:w="4110"/>
        <w:gridCol w:w="1843"/>
      </w:tblGrid>
      <w:tr w:rsidR="00D57A4E" w:rsidRPr="006A169F" w:rsidTr="006761EE">
        <w:tc>
          <w:tcPr>
            <w:tcW w:w="2197" w:type="dxa"/>
            <w:tcBorders>
              <w:bottom w:val="single" w:sz="6" w:space="0" w:color="008000"/>
            </w:tcBorders>
          </w:tcPr>
          <w:p w:rsidR="00D57A4E" w:rsidRPr="006A169F" w:rsidRDefault="00D57A4E" w:rsidP="002A0B3D">
            <w:pPr>
              <w:pStyle w:val="16Tabellhuvud"/>
              <w:jc w:val="left"/>
            </w:pPr>
            <w:r w:rsidRPr="006A169F">
              <w:rPr>
                <w:rStyle w:val="Stark"/>
                <w:b/>
                <w:bCs w:val="0"/>
              </w:rPr>
              <w:t>Förståelse från chef</w:t>
            </w:r>
          </w:p>
        </w:tc>
        <w:tc>
          <w:tcPr>
            <w:tcW w:w="4110"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6A169F" w:rsidRDefault="00D57A4E" w:rsidP="002A0B3D">
            <w:pPr>
              <w:pStyle w:val="16Tabellhuvud"/>
              <w:jc w:val="right"/>
            </w:pPr>
            <w:r w:rsidRPr="006A169F">
              <w:t xml:space="preserve">Arbetar idag </w:t>
            </w:r>
          </w:p>
        </w:tc>
        <w:tc>
          <w:tcPr>
            <w:tcW w:w="1843" w:type="dxa"/>
            <w:tcBorders>
              <w:bottom w:val="single" w:sz="6" w:space="0" w:color="008000"/>
            </w:tcBorders>
          </w:tcPr>
          <w:p w:rsidR="00D57A4E" w:rsidRPr="006A169F" w:rsidRDefault="00D57A4E" w:rsidP="002A0B3D">
            <w:pPr>
              <w:pStyle w:val="16Tabellhuvud"/>
              <w:jc w:val="right"/>
            </w:pPr>
            <w:r w:rsidRPr="006A169F">
              <w:t>SRF</w:t>
            </w:r>
            <w:r>
              <w:t xml:space="preserve"> procent</w:t>
            </w:r>
            <w:r w:rsidRPr="006A169F">
              <w:t xml:space="preserve"> </w:t>
            </w:r>
          </w:p>
          <w:p w:rsidR="00D57A4E" w:rsidRPr="006A169F" w:rsidRDefault="00D57A4E" w:rsidP="002A0B3D">
            <w:pPr>
              <w:pStyle w:val="16Tabellhuvud"/>
              <w:jc w:val="right"/>
            </w:pPr>
            <w:r w:rsidRPr="006A169F">
              <w:t>Har haft arbete</w:t>
            </w:r>
          </w:p>
        </w:tc>
      </w:tr>
      <w:tr w:rsidR="00D57A4E" w:rsidRPr="006A169F" w:rsidTr="006761EE">
        <w:tc>
          <w:tcPr>
            <w:tcW w:w="2197" w:type="dxa"/>
            <w:tcBorders>
              <w:top w:val="single" w:sz="6" w:space="0" w:color="008000"/>
            </w:tcBorders>
          </w:tcPr>
          <w:p w:rsidR="00D57A4E" w:rsidRPr="006A169F" w:rsidRDefault="00D57A4E" w:rsidP="002A0B3D">
            <w:pPr>
              <w:pStyle w:val="17Tabelltext"/>
              <w:jc w:val="left"/>
              <w:rPr>
                <w:szCs w:val="20"/>
              </w:rPr>
            </w:pPr>
            <w:r w:rsidRPr="006A169F">
              <w:rPr>
                <w:rFonts w:cs="Arial"/>
                <w:szCs w:val="22"/>
              </w:rPr>
              <w:t>Ja, helt och hållet</w:t>
            </w:r>
          </w:p>
        </w:tc>
        <w:tc>
          <w:tcPr>
            <w:tcW w:w="4110" w:type="dxa"/>
            <w:tcBorders>
              <w:top w:val="single" w:sz="6" w:space="0" w:color="008000"/>
            </w:tcBorders>
          </w:tcPr>
          <w:p w:rsidR="00D57A4E" w:rsidRPr="006A169F" w:rsidRDefault="00D57A4E" w:rsidP="002A0B3D">
            <w:pPr>
              <w:pStyle w:val="17Tabelltext"/>
              <w:jc w:val="right"/>
              <w:rPr>
                <w:szCs w:val="20"/>
              </w:rPr>
            </w:pPr>
            <w:r w:rsidRPr="006A169F">
              <w:rPr>
                <w:szCs w:val="20"/>
              </w:rPr>
              <w:t>59</w:t>
            </w:r>
          </w:p>
        </w:tc>
        <w:tc>
          <w:tcPr>
            <w:tcW w:w="1843" w:type="dxa"/>
            <w:tcBorders>
              <w:top w:val="single" w:sz="6" w:space="0" w:color="008000"/>
            </w:tcBorders>
          </w:tcPr>
          <w:p w:rsidR="00D57A4E" w:rsidRPr="006A169F" w:rsidRDefault="00D57A4E" w:rsidP="002A0B3D">
            <w:pPr>
              <w:pStyle w:val="17Tabelltext"/>
              <w:jc w:val="right"/>
              <w:rPr>
                <w:szCs w:val="20"/>
              </w:rPr>
            </w:pPr>
            <w:r w:rsidRPr="006A169F">
              <w:rPr>
                <w:szCs w:val="20"/>
              </w:rPr>
              <w:t>31</w:t>
            </w:r>
          </w:p>
        </w:tc>
      </w:tr>
      <w:tr w:rsidR="00D57A4E" w:rsidRPr="006A169F" w:rsidTr="006761EE">
        <w:tc>
          <w:tcPr>
            <w:tcW w:w="2197" w:type="dxa"/>
          </w:tcPr>
          <w:p w:rsidR="00D57A4E" w:rsidRPr="006A169F" w:rsidRDefault="00D57A4E" w:rsidP="002A0B3D">
            <w:pPr>
              <w:pStyle w:val="17Tabelltext"/>
              <w:jc w:val="left"/>
              <w:rPr>
                <w:szCs w:val="20"/>
              </w:rPr>
            </w:pPr>
            <w:r w:rsidRPr="006A169F">
              <w:rPr>
                <w:rFonts w:cs="Arial"/>
                <w:szCs w:val="22"/>
              </w:rPr>
              <w:t>Ja, i viss mån</w:t>
            </w:r>
          </w:p>
        </w:tc>
        <w:tc>
          <w:tcPr>
            <w:tcW w:w="4110" w:type="dxa"/>
          </w:tcPr>
          <w:p w:rsidR="00D57A4E" w:rsidRPr="006A169F" w:rsidRDefault="00D57A4E" w:rsidP="002A0B3D">
            <w:pPr>
              <w:pStyle w:val="17Tabelltext"/>
              <w:jc w:val="right"/>
              <w:rPr>
                <w:szCs w:val="20"/>
              </w:rPr>
            </w:pPr>
            <w:r w:rsidRPr="006A169F">
              <w:rPr>
                <w:szCs w:val="20"/>
              </w:rPr>
              <w:t>17</w:t>
            </w:r>
          </w:p>
        </w:tc>
        <w:tc>
          <w:tcPr>
            <w:tcW w:w="1843" w:type="dxa"/>
          </w:tcPr>
          <w:p w:rsidR="00D57A4E" w:rsidRPr="006A169F" w:rsidRDefault="00D57A4E" w:rsidP="002A0B3D">
            <w:pPr>
              <w:pStyle w:val="17Tabelltext"/>
              <w:jc w:val="right"/>
              <w:rPr>
                <w:szCs w:val="20"/>
              </w:rPr>
            </w:pPr>
            <w:r w:rsidRPr="006A169F">
              <w:rPr>
                <w:szCs w:val="20"/>
              </w:rPr>
              <w:t>24</w:t>
            </w:r>
          </w:p>
        </w:tc>
      </w:tr>
      <w:tr w:rsidR="00D57A4E" w:rsidRPr="006A169F" w:rsidTr="006761EE">
        <w:tc>
          <w:tcPr>
            <w:tcW w:w="2197" w:type="dxa"/>
          </w:tcPr>
          <w:p w:rsidR="00D57A4E" w:rsidRPr="006A169F" w:rsidRDefault="00D57A4E" w:rsidP="002A0B3D">
            <w:pPr>
              <w:pStyle w:val="17Tabelltext"/>
              <w:jc w:val="left"/>
              <w:rPr>
                <w:rFonts w:cs="Arial"/>
                <w:szCs w:val="22"/>
              </w:rPr>
            </w:pPr>
            <w:r w:rsidRPr="006A169F">
              <w:rPr>
                <w:rFonts w:cs="Arial"/>
                <w:szCs w:val="22"/>
              </w:rPr>
              <w:t>Varken eller</w:t>
            </w:r>
          </w:p>
        </w:tc>
        <w:tc>
          <w:tcPr>
            <w:tcW w:w="4110" w:type="dxa"/>
          </w:tcPr>
          <w:p w:rsidR="00D57A4E" w:rsidRPr="006A169F" w:rsidRDefault="00D57A4E" w:rsidP="002A0B3D">
            <w:pPr>
              <w:pStyle w:val="17Tabelltext"/>
              <w:jc w:val="right"/>
              <w:rPr>
                <w:szCs w:val="20"/>
              </w:rPr>
            </w:pPr>
            <w:r w:rsidRPr="006A169F">
              <w:rPr>
                <w:szCs w:val="20"/>
              </w:rPr>
              <w:t>1</w:t>
            </w:r>
          </w:p>
        </w:tc>
        <w:tc>
          <w:tcPr>
            <w:tcW w:w="1843" w:type="dxa"/>
          </w:tcPr>
          <w:p w:rsidR="00D57A4E" w:rsidRPr="006A169F" w:rsidRDefault="00D57A4E" w:rsidP="002A0B3D">
            <w:pPr>
              <w:pStyle w:val="17Tabelltext"/>
              <w:jc w:val="right"/>
              <w:rPr>
                <w:szCs w:val="20"/>
              </w:rPr>
            </w:pPr>
            <w:r w:rsidRPr="006A169F">
              <w:rPr>
                <w:szCs w:val="20"/>
              </w:rPr>
              <w:t>7</w:t>
            </w:r>
          </w:p>
        </w:tc>
      </w:tr>
      <w:tr w:rsidR="00D57A4E" w:rsidRPr="006A169F" w:rsidTr="006761EE">
        <w:tc>
          <w:tcPr>
            <w:tcW w:w="2197" w:type="dxa"/>
          </w:tcPr>
          <w:p w:rsidR="00D57A4E" w:rsidRPr="006A169F" w:rsidRDefault="00D57A4E" w:rsidP="002A0B3D">
            <w:pPr>
              <w:pStyle w:val="17Tabelltext"/>
              <w:jc w:val="left"/>
              <w:rPr>
                <w:szCs w:val="20"/>
              </w:rPr>
            </w:pPr>
            <w:r w:rsidRPr="006A169F">
              <w:rPr>
                <w:rFonts w:cs="Arial"/>
                <w:szCs w:val="20"/>
              </w:rPr>
              <w:t>Nej, inte alls</w:t>
            </w:r>
          </w:p>
        </w:tc>
        <w:tc>
          <w:tcPr>
            <w:tcW w:w="4110" w:type="dxa"/>
          </w:tcPr>
          <w:p w:rsidR="00D57A4E" w:rsidRPr="006A169F" w:rsidRDefault="00D57A4E" w:rsidP="002A0B3D">
            <w:pPr>
              <w:pStyle w:val="17Tabelltext"/>
              <w:jc w:val="right"/>
              <w:rPr>
                <w:szCs w:val="20"/>
              </w:rPr>
            </w:pPr>
            <w:r w:rsidRPr="006A169F">
              <w:rPr>
                <w:szCs w:val="20"/>
              </w:rPr>
              <w:t>6</w:t>
            </w:r>
          </w:p>
        </w:tc>
        <w:tc>
          <w:tcPr>
            <w:tcW w:w="1843" w:type="dxa"/>
          </w:tcPr>
          <w:p w:rsidR="00D57A4E" w:rsidRPr="006A169F" w:rsidRDefault="00D57A4E" w:rsidP="002A0B3D">
            <w:pPr>
              <w:pStyle w:val="17Tabelltext"/>
              <w:jc w:val="right"/>
              <w:rPr>
                <w:szCs w:val="20"/>
              </w:rPr>
            </w:pPr>
            <w:r w:rsidRPr="006A169F">
              <w:rPr>
                <w:szCs w:val="20"/>
              </w:rPr>
              <w:t>19</w:t>
            </w:r>
          </w:p>
        </w:tc>
      </w:tr>
      <w:tr w:rsidR="00D57A4E" w:rsidRPr="006A169F" w:rsidTr="006761EE">
        <w:tc>
          <w:tcPr>
            <w:tcW w:w="2197" w:type="dxa"/>
          </w:tcPr>
          <w:p w:rsidR="00D57A4E" w:rsidRPr="006A169F" w:rsidRDefault="00D57A4E" w:rsidP="002A0B3D">
            <w:pPr>
              <w:pStyle w:val="17Tabelltext"/>
              <w:jc w:val="left"/>
              <w:rPr>
                <w:rFonts w:cs="Arial"/>
                <w:szCs w:val="20"/>
              </w:rPr>
            </w:pPr>
            <w:r>
              <w:rPr>
                <w:rFonts w:cs="Arial"/>
                <w:i/>
                <w:iCs/>
                <w:szCs w:val="20"/>
              </w:rPr>
              <w:t>Jag har ingen</w:t>
            </w:r>
            <w:r w:rsidRPr="006A169F">
              <w:rPr>
                <w:rFonts w:cs="Arial"/>
                <w:i/>
                <w:iCs/>
                <w:szCs w:val="20"/>
              </w:rPr>
              <w:t xml:space="preserve"> chef</w:t>
            </w:r>
          </w:p>
        </w:tc>
        <w:tc>
          <w:tcPr>
            <w:tcW w:w="4110" w:type="dxa"/>
          </w:tcPr>
          <w:p w:rsidR="00D57A4E" w:rsidRPr="006A169F" w:rsidRDefault="00D57A4E" w:rsidP="002A0B3D">
            <w:pPr>
              <w:pStyle w:val="17Tabelltext"/>
              <w:jc w:val="right"/>
              <w:rPr>
                <w:szCs w:val="20"/>
              </w:rPr>
            </w:pPr>
            <w:r w:rsidRPr="006A169F">
              <w:rPr>
                <w:szCs w:val="20"/>
              </w:rPr>
              <w:t>12</w:t>
            </w:r>
          </w:p>
        </w:tc>
        <w:tc>
          <w:tcPr>
            <w:tcW w:w="1843" w:type="dxa"/>
          </w:tcPr>
          <w:p w:rsidR="00D57A4E" w:rsidRPr="006A169F" w:rsidRDefault="00D57A4E" w:rsidP="002A0B3D">
            <w:pPr>
              <w:pStyle w:val="17Tabelltext"/>
              <w:jc w:val="right"/>
              <w:rPr>
                <w:szCs w:val="20"/>
              </w:rPr>
            </w:pPr>
            <w:r w:rsidRPr="006A169F">
              <w:rPr>
                <w:szCs w:val="20"/>
              </w:rPr>
              <w:t>3</w:t>
            </w:r>
          </w:p>
        </w:tc>
      </w:tr>
      <w:tr w:rsidR="00D57A4E" w:rsidRPr="006A169F" w:rsidTr="006761EE">
        <w:tc>
          <w:tcPr>
            <w:tcW w:w="2197" w:type="dxa"/>
          </w:tcPr>
          <w:p w:rsidR="00D57A4E" w:rsidRPr="006A169F" w:rsidRDefault="00D57A4E" w:rsidP="002A0B3D">
            <w:pPr>
              <w:pStyle w:val="17Tabelltext"/>
              <w:jc w:val="left"/>
              <w:rPr>
                <w:rFonts w:cs="Arial"/>
                <w:i/>
                <w:iCs/>
                <w:szCs w:val="20"/>
              </w:rPr>
            </w:pPr>
            <w:proofErr w:type="gramStart"/>
            <w:r w:rsidRPr="006A169F">
              <w:rPr>
                <w:rFonts w:cs="Arial"/>
                <w:i/>
                <w:iCs/>
                <w:szCs w:val="20"/>
              </w:rPr>
              <w:t>Ej</w:t>
            </w:r>
            <w:proofErr w:type="gramEnd"/>
            <w:r w:rsidRPr="006A169F">
              <w:rPr>
                <w:rFonts w:cs="Arial"/>
                <w:i/>
                <w:iCs/>
                <w:szCs w:val="20"/>
              </w:rPr>
              <w:t xml:space="preserve"> svar</w:t>
            </w:r>
          </w:p>
        </w:tc>
        <w:tc>
          <w:tcPr>
            <w:tcW w:w="4110" w:type="dxa"/>
          </w:tcPr>
          <w:p w:rsidR="00D57A4E" w:rsidRPr="006A169F" w:rsidRDefault="00D57A4E" w:rsidP="002A0B3D">
            <w:pPr>
              <w:pStyle w:val="17Tabelltext"/>
              <w:jc w:val="right"/>
              <w:rPr>
                <w:szCs w:val="20"/>
              </w:rPr>
            </w:pPr>
            <w:r w:rsidRPr="006A169F">
              <w:rPr>
                <w:szCs w:val="20"/>
              </w:rPr>
              <w:t>4</w:t>
            </w:r>
          </w:p>
        </w:tc>
        <w:tc>
          <w:tcPr>
            <w:tcW w:w="1843" w:type="dxa"/>
          </w:tcPr>
          <w:p w:rsidR="00D57A4E" w:rsidRPr="006A169F" w:rsidRDefault="00D57A4E" w:rsidP="002A0B3D">
            <w:pPr>
              <w:pStyle w:val="17Tabelltext"/>
              <w:jc w:val="right"/>
              <w:rPr>
                <w:szCs w:val="20"/>
              </w:rPr>
            </w:pPr>
            <w:r w:rsidRPr="006A169F">
              <w:rPr>
                <w:szCs w:val="20"/>
              </w:rPr>
              <w:t>16</w:t>
            </w:r>
          </w:p>
        </w:tc>
      </w:tr>
    </w:tbl>
    <w:p w:rsidR="00D57A4E" w:rsidRDefault="00D57A4E" w:rsidP="00D57A4E">
      <w:pPr>
        <w:jc w:val="both"/>
      </w:pPr>
    </w:p>
    <w:p w:rsidR="00D57A4E" w:rsidRPr="00730E9A" w:rsidRDefault="00D57A4E" w:rsidP="00D57A4E">
      <w:pPr>
        <w:jc w:val="both"/>
      </w:pPr>
      <w:r>
        <w:t xml:space="preserve">En positiv inställning från chefen till att ha en underställd som har en </w:t>
      </w:r>
      <w:proofErr w:type="spellStart"/>
      <w:r>
        <w:t>synned-sättning</w:t>
      </w:r>
      <w:proofErr w:type="spellEnd"/>
      <w:r>
        <w:t xml:space="preserve"> verkar vara en viktig framgångsfaktor.</w:t>
      </w:r>
    </w:p>
    <w:p w:rsidR="00D57A4E" w:rsidRPr="006A169F" w:rsidRDefault="00D57A4E" w:rsidP="00D57A4E"/>
    <w:p w:rsidR="00D57A4E" w:rsidRPr="00730E9A" w:rsidRDefault="00D57A4E" w:rsidP="00D57A4E">
      <w:pPr>
        <w:pStyle w:val="Rubrik9"/>
      </w:pPr>
      <w:bookmarkStart w:id="38" w:name="_Toc321237742"/>
      <w:bookmarkStart w:id="39" w:name="_Toc327803664"/>
      <w:r w:rsidRPr="00730E9A">
        <w:t>Arbetsgivarens tolerans för anställning av personer med funktionsnedsättning</w:t>
      </w:r>
      <w:bookmarkEnd w:id="38"/>
      <w:bookmarkEnd w:id="39"/>
    </w:p>
    <w:p w:rsidR="00D57A4E" w:rsidRPr="00730E9A" w:rsidRDefault="00D57A4E" w:rsidP="00D57A4E">
      <w:pPr>
        <w:jc w:val="both"/>
      </w:pPr>
      <w:r w:rsidRPr="00730E9A">
        <w:t>Att ta ställning till om man anser att ens arbetsgivare generellt är öppen för att anställa personer med funktionsnedsättning kan vara svårt vilket</w:t>
      </w:r>
      <w:r>
        <w:t>,</w:t>
      </w:r>
      <w:r w:rsidRPr="00730E9A">
        <w:t xml:space="preserve"> också visar sig genom att cirka tre av tio svarat att det ”inte vet” eller valt att hoppa över frågan. </w:t>
      </w:r>
    </w:p>
    <w:p w:rsidR="00D57A4E" w:rsidRPr="00730E9A" w:rsidRDefault="00D57A4E" w:rsidP="00D57A4E">
      <w:pPr>
        <w:jc w:val="both"/>
      </w:pPr>
    </w:p>
    <w:p w:rsidR="00D57A4E" w:rsidRPr="00730E9A" w:rsidRDefault="00D57A4E" w:rsidP="00D57A4E">
      <w:pPr>
        <w:jc w:val="both"/>
      </w:pPr>
      <w:r>
        <w:t>Den skillnad vi ser i svaren visar dock att troligen kan arbetsgivarens tolerans räknas in ibland framgångsfaktorerna. Något annat hade ju också varit ett anmärkningsvärt fynd. Av dem med arbete tycker 54 procent att deras arbetsgivare är positiva till att anställa personer med funktionsnedsättning. Andelen är 42 procent för dem som har haft arbete.</w:t>
      </w:r>
    </w:p>
    <w:p w:rsidR="00D57A4E" w:rsidRPr="006A169F" w:rsidRDefault="00D57A4E" w:rsidP="00D57A4E">
      <w:pPr>
        <w:pStyle w:val="15Tabellrubrik"/>
      </w:pPr>
      <w:r>
        <w:br w:type="page"/>
      </w:r>
      <w:r w:rsidRPr="006A169F">
        <w:t xml:space="preserve">Tabell </w:t>
      </w:r>
      <w:r>
        <w:t>11</w:t>
      </w:r>
      <w:r w:rsidRPr="006A169F">
        <w:t>. Är din arbetsgivare öppen för att anställa personer med funktionsnedsättning?</w:t>
      </w:r>
    </w:p>
    <w:tbl>
      <w:tblPr>
        <w:tblW w:w="815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4606"/>
        <w:gridCol w:w="1701"/>
        <w:gridCol w:w="1843"/>
      </w:tblGrid>
      <w:tr w:rsidR="00D57A4E" w:rsidRPr="006A169F" w:rsidTr="002A0B3D">
        <w:tc>
          <w:tcPr>
            <w:tcW w:w="4606" w:type="dxa"/>
            <w:tcBorders>
              <w:bottom w:val="single" w:sz="6" w:space="0" w:color="008000"/>
            </w:tcBorders>
          </w:tcPr>
          <w:p w:rsidR="00D57A4E" w:rsidRPr="006A169F" w:rsidRDefault="00D57A4E" w:rsidP="002A0B3D">
            <w:pPr>
              <w:pStyle w:val="16Tabellhuvud"/>
              <w:jc w:val="left"/>
            </w:pPr>
            <w:r w:rsidRPr="006A169F">
              <w:rPr>
                <w:rStyle w:val="Stark"/>
                <w:b/>
                <w:bCs w:val="0"/>
              </w:rPr>
              <w:t>Anställning av personer med funktionsnedsättning</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6A169F" w:rsidRDefault="00D57A4E" w:rsidP="002A0B3D">
            <w:pPr>
              <w:pStyle w:val="16Tabellhuvud"/>
              <w:jc w:val="right"/>
            </w:pPr>
            <w:r w:rsidRPr="006A169F">
              <w:t xml:space="preserve">Arbetar idag </w:t>
            </w:r>
          </w:p>
        </w:tc>
        <w:tc>
          <w:tcPr>
            <w:tcW w:w="1843" w:type="dxa"/>
            <w:tcBorders>
              <w:bottom w:val="single" w:sz="6" w:space="0" w:color="008000"/>
            </w:tcBorders>
          </w:tcPr>
          <w:p w:rsidR="00D57A4E" w:rsidRPr="006A169F" w:rsidRDefault="00D57A4E" w:rsidP="002A0B3D">
            <w:pPr>
              <w:pStyle w:val="16Tabellhuvud"/>
              <w:jc w:val="right"/>
            </w:pPr>
            <w:r w:rsidRPr="006A169F">
              <w:t>SRF</w:t>
            </w:r>
            <w:r>
              <w:t xml:space="preserve"> procent</w:t>
            </w:r>
            <w:r w:rsidRPr="006A169F">
              <w:t xml:space="preserve"> </w:t>
            </w:r>
          </w:p>
          <w:p w:rsidR="00D57A4E" w:rsidRPr="006A169F" w:rsidRDefault="00D57A4E" w:rsidP="002A0B3D">
            <w:pPr>
              <w:pStyle w:val="16Tabellhuvud"/>
              <w:jc w:val="right"/>
            </w:pPr>
            <w:r w:rsidRPr="006A169F">
              <w:t>Har haft arbete</w:t>
            </w:r>
          </w:p>
        </w:tc>
      </w:tr>
      <w:tr w:rsidR="00D57A4E" w:rsidRPr="006A169F" w:rsidTr="002A0B3D">
        <w:tc>
          <w:tcPr>
            <w:tcW w:w="4606" w:type="dxa"/>
            <w:tcBorders>
              <w:top w:val="single" w:sz="6" w:space="0" w:color="008000"/>
            </w:tcBorders>
          </w:tcPr>
          <w:p w:rsidR="00D57A4E" w:rsidRPr="006A169F" w:rsidRDefault="00D57A4E" w:rsidP="002A0B3D">
            <w:pPr>
              <w:pStyle w:val="17Tabelltext"/>
              <w:jc w:val="left"/>
              <w:rPr>
                <w:szCs w:val="20"/>
              </w:rPr>
            </w:pPr>
            <w:r w:rsidRPr="006A169F">
              <w:t>Ja, kompetensen räknas vid anställningar</w:t>
            </w:r>
          </w:p>
        </w:tc>
        <w:tc>
          <w:tcPr>
            <w:tcW w:w="1701" w:type="dxa"/>
            <w:tcBorders>
              <w:top w:val="single" w:sz="6" w:space="0" w:color="008000"/>
            </w:tcBorders>
          </w:tcPr>
          <w:p w:rsidR="00D57A4E" w:rsidRPr="006A169F" w:rsidRDefault="00D57A4E" w:rsidP="002A0B3D">
            <w:pPr>
              <w:pStyle w:val="17Tabelltext"/>
              <w:jc w:val="right"/>
              <w:rPr>
                <w:szCs w:val="20"/>
              </w:rPr>
            </w:pPr>
            <w:r w:rsidRPr="006A169F">
              <w:rPr>
                <w:szCs w:val="20"/>
              </w:rPr>
              <w:t>32</w:t>
            </w:r>
          </w:p>
        </w:tc>
        <w:tc>
          <w:tcPr>
            <w:tcW w:w="1843" w:type="dxa"/>
            <w:tcBorders>
              <w:top w:val="single" w:sz="6" w:space="0" w:color="008000"/>
            </w:tcBorders>
          </w:tcPr>
          <w:p w:rsidR="00D57A4E" w:rsidRPr="006A169F" w:rsidRDefault="00D57A4E" w:rsidP="002A0B3D">
            <w:pPr>
              <w:pStyle w:val="17Tabelltext"/>
              <w:jc w:val="right"/>
              <w:rPr>
                <w:szCs w:val="20"/>
              </w:rPr>
            </w:pPr>
            <w:r w:rsidRPr="006A169F">
              <w:rPr>
                <w:szCs w:val="20"/>
              </w:rPr>
              <w:t>25</w:t>
            </w:r>
          </w:p>
        </w:tc>
      </w:tr>
      <w:tr w:rsidR="00D57A4E" w:rsidRPr="006A169F" w:rsidTr="002A0B3D">
        <w:tc>
          <w:tcPr>
            <w:tcW w:w="4606" w:type="dxa"/>
          </w:tcPr>
          <w:p w:rsidR="00D57A4E" w:rsidRPr="006A169F" w:rsidRDefault="00D57A4E" w:rsidP="002A0B3D">
            <w:pPr>
              <w:pStyle w:val="17Tabelltext"/>
              <w:jc w:val="left"/>
              <w:rPr>
                <w:szCs w:val="20"/>
              </w:rPr>
            </w:pPr>
            <w:r w:rsidRPr="006A169F">
              <w:t>Ja, man vill ha mångfald på arbetsplatsen</w:t>
            </w:r>
          </w:p>
        </w:tc>
        <w:tc>
          <w:tcPr>
            <w:tcW w:w="1701" w:type="dxa"/>
          </w:tcPr>
          <w:p w:rsidR="00D57A4E" w:rsidRPr="006A169F" w:rsidRDefault="00D57A4E" w:rsidP="002A0B3D">
            <w:pPr>
              <w:pStyle w:val="17Tabelltext"/>
              <w:jc w:val="right"/>
              <w:rPr>
                <w:szCs w:val="20"/>
              </w:rPr>
            </w:pPr>
            <w:r w:rsidRPr="006A169F">
              <w:rPr>
                <w:szCs w:val="20"/>
              </w:rPr>
              <w:t>22</w:t>
            </w:r>
          </w:p>
        </w:tc>
        <w:tc>
          <w:tcPr>
            <w:tcW w:w="1843" w:type="dxa"/>
          </w:tcPr>
          <w:p w:rsidR="00D57A4E" w:rsidRPr="006A169F" w:rsidRDefault="00D57A4E" w:rsidP="002A0B3D">
            <w:pPr>
              <w:pStyle w:val="17Tabelltext"/>
              <w:jc w:val="right"/>
              <w:rPr>
                <w:szCs w:val="20"/>
              </w:rPr>
            </w:pPr>
            <w:r w:rsidRPr="006A169F">
              <w:rPr>
                <w:szCs w:val="20"/>
              </w:rPr>
              <w:t>17</w:t>
            </w:r>
          </w:p>
        </w:tc>
      </w:tr>
      <w:tr w:rsidR="00D57A4E" w:rsidRPr="006A169F" w:rsidTr="002A0B3D">
        <w:tc>
          <w:tcPr>
            <w:tcW w:w="4606" w:type="dxa"/>
          </w:tcPr>
          <w:p w:rsidR="00D57A4E" w:rsidRPr="006A169F" w:rsidRDefault="00D57A4E" w:rsidP="002A0B3D">
            <w:pPr>
              <w:pStyle w:val="17Tabelltext"/>
              <w:jc w:val="left"/>
              <w:rPr>
                <w:rFonts w:cs="Arial"/>
                <w:szCs w:val="22"/>
              </w:rPr>
            </w:pPr>
            <w:r w:rsidRPr="006A169F">
              <w:t>Nej</w:t>
            </w:r>
          </w:p>
        </w:tc>
        <w:tc>
          <w:tcPr>
            <w:tcW w:w="1701" w:type="dxa"/>
          </w:tcPr>
          <w:p w:rsidR="00D57A4E" w:rsidRPr="006A169F" w:rsidRDefault="00D57A4E" w:rsidP="002A0B3D">
            <w:pPr>
              <w:pStyle w:val="17Tabelltext"/>
              <w:jc w:val="right"/>
              <w:rPr>
                <w:szCs w:val="20"/>
              </w:rPr>
            </w:pPr>
            <w:r w:rsidRPr="006A169F">
              <w:rPr>
                <w:szCs w:val="20"/>
              </w:rPr>
              <w:t>21</w:t>
            </w:r>
          </w:p>
        </w:tc>
        <w:tc>
          <w:tcPr>
            <w:tcW w:w="1843" w:type="dxa"/>
          </w:tcPr>
          <w:p w:rsidR="00D57A4E" w:rsidRPr="006A169F" w:rsidRDefault="00D57A4E" w:rsidP="002A0B3D">
            <w:pPr>
              <w:pStyle w:val="17Tabelltext"/>
              <w:jc w:val="right"/>
              <w:rPr>
                <w:szCs w:val="20"/>
              </w:rPr>
            </w:pPr>
            <w:r w:rsidRPr="006A169F">
              <w:rPr>
                <w:szCs w:val="20"/>
              </w:rPr>
              <w:t>34</w:t>
            </w:r>
          </w:p>
        </w:tc>
      </w:tr>
      <w:tr w:rsidR="00D57A4E" w:rsidRPr="006A169F" w:rsidTr="002A0B3D">
        <w:tc>
          <w:tcPr>
            <w:tcW w:w="4606" w:type="dxa"/>
          </w:tcPr>
          <w:p w:rsidR="00D57A4E" w:rsidRPr="006A169F" w:rsidRDefault="00D57A4E" w:rsidP="002A0B3D">
            <w:pPr>
              <w:pStyle w:val="17Tabelltext"/>
              <w:jc w:val="left"/>
              <w:rPr>
                <w:szCs w:val="20"/>
              </w:rPr>
            </w:pPr>
            <w:r w:rsidRPr="006A169F">
              <w:rPr>
                <w:rFonts w:cs="Arial"/>
                <w:szCs w:val="20"/>
              </w:rPr>
              <w:t xml:space="preserve">Vet </w:t>
            </w:r>
            <w:proofErr w:type="gramStart"/>
            <w:r w:rsidRPr="006A169F">
              <w:rPr>
                <w:rFonts w:cs="Arial"/>
                <w:szCs w:val="20"/>
              </w:rPr>
              <w:t>ej</w:t>
            </w:r>
            <w:proofErr w:type="gramEnd"/>
          </w:p>
        </w:tc>
        <w:tc>
          <w:tcPr>
            <w:tcW w:w="1701" w:type="dxa"/>
          </w:tcPr>
          <w:p w:rsidR="00D57A4E" w:rsidRPr="006A169F" w:rsidRDefault="00D57A4E" w:rsidP="002A0B3D">
            <w:pPr>
              <w:pStyle w:val="17Tabelltext"/>
              <w:jc w:val="right"/>
              <w:rPr>
                <w:szCs w:val="20"/>
              </w:rPr>
            </w:pPr>
            <w:r w:rsidRPr="006A169F">
              <w:rPr>
                <w:szCs w:val="20"/>
              </w:rPr>
              <w:t>20</w:t>
            </w:r>
          </w:p>
        </w:tc>
        <w:tc>
          <w:tcPr>
            <w:tcW w:w="1843" w:type="dxa"/>
          </w:tcPr>
          <w:p w:rsidR="00D57A4E" w:rsidRPr="006A169F" w:rsidRDefault="00D57A4E" w:rsidP="002A0B3D">
            <w:pPr>
              <w:pStyle w:val="17Tabelltext"/>
              <w:jc w:val="right"/>
              <w:rPr>
                <w:szCs w:val="20"/>
              </w:rPr>
            </w:pPr>
            <w:r w:rsidRPr="006A169F">
              <w:rPr>
                <w:szCs w:val="20"/>
              </w:rPr>
              <w:t>26</w:t>
            </w:r>
          </w:p>
        </w:tc>
      </w:tr>
      <w:tr w:rsidR="00D57A4E" w:rsidRPr="006A169F" w:rsidTr="002A0B3D">
        <w:tc>
          <w:tcPr>
            <w:tcW w:w="4606" w:type="dxa"/>
          </w:tcPr>
          <w:p w:rsidR="00D57A4E" w:rsidRPr="006A169F" w:rsidRDefault="00D57A4E" w:rsidP="002A0B3D">
            <w:pPr>
              <w:pStyle w:val="17Tabelltext"/>
              <w:jc w:val="left"/>
              <w:rPr>
                <w:rFonts w:cs="Arial"/>
                <w:szCs w:val="20"/>
              </w:rPr>
            </w:pPr>
            <w:proofErr w:type="gramStart"/>
            <w:r w:rsidRPr="006A169F">
              <w:rPr>
                <w:rFonts w:cs="Arial"/>
                <w:szCs w:val="20"/>
              </w:rPr>
              <w:t>Ej</w:t>
            </w:r>
            <w:proofErr w:type="gramEnd"/>
            <w:r w:rsidRPr="006A169F">
              <w:rPr>
                <w:rFonts w:cs="Arial"/>
                <w:szCs w:val="20"/>
              </w:rPr>
              <w:t xml:space="preserve"> svar</w:t>
            </w:r>
          </w:p>
        </w:tc>
        <w:tc>
          <w:tcPr>
            <w:tcW w:w="1701" w:type="dxa"/>
          </w:tcPr>
          <w:p w:rsidR="00D57A4E" w:rsidRPr="006A169F" w:rsidRDefault="00D57A4E" w:rsidP="002A0B3D">
            <w:pPr>
              <w:pStyle w:val="17Tabelltext"/>
              <w:jc w:val="right"/>
              <w:rPr>
                <w:szCs w:val="20"/>
              </w:rPr>
            </w:pPr>
            <w:r w:rsidRPr="006A169F">
              <w:rPr>
                <w:szCs w:val="20"/>
              </w:rPr>
              <w:t>8</w:t>
            </w:r>
          </w:p>
        </w:tc>
        <w:tc>
          <w:tcPr>
            <w:tcW w:w="1843" w:type="dxa"/>
          </w:tcPr>
          <w:p w:rsidR="00D57A4E" w:rsidRPr="006A169F" w:rsidRDefault="00D57A4E" w:rsidP="002A0B3D">
            <w:pPr>
              <w:pStyle w:val="17Tabelltext"/>
              <w:jc w:val="right"/>
              <w:rPr>
                <w:szCs w:val="20"/>
              </w:rPr>
            </w:pPr>
            <w:r w:rsidRPr="006A169F">
              <w:rPr>
                <w:szCs w:val="20"/>
              </w:rPr>
              <w:t>2</w:t>
            </w:r>
          </w:p>
        </w:tc>
      </w:tr>
    </w:tbl>
    <w:p w:rsidR="00D57A4E" w:rsidRDefault="00D57A4E" w:rsidP="00D57A4E">
      <w:pPr>
        <w:pStyle w:val="Rubrik6"/>
      </w:pPr>
    </w:p>
    <w:p w:rsidR="00D57A4E" w:rsidRPr="0078258A" w:rsidRDefault="00D57A4E" w:rsidP="00D57A4E">
      <w:pPr>
        <w:pStyle w:val="Rubrik3"/>
      </w:pPr>
      <w:bookmarkStart w:id="40" w:name="_Toc321237743"/>
      <w:bookmarkStart w:id="41" w:name="_Toc327803665"/>
      <w:r w:rsidRPr="0078258A">
        <w:t>Bedömning om möjlighet till yrkesval</w:t>
      </w:r>
      <w:bookmarkEnd w:id="40"/>
      <w:bookmarkEnd w:id="41"/>
    </w:p>
    <w:p w:rsidR="00D57A4E" w:rsidRDefault="00D57A4E" w:rsidP="00D57A4E">
      <w:pPr>
        <w:jc w:val="both"/>
        <w:rPr>
          <w:rFonts w:cs="Arial"/>
          <w:szCs w:val="20"/>
        </w:rPr>
      </w:pPr>
    </w:p>
    <w:p w:rsidR="00D57A4E" w:rsidRPr="0078258A" w:rsidRDefault="00D57A4E" w:rsidP="00D57A4E">
      <w:pPr>
        <w:jc w:val="both"/>
        <w:rPr>
          <w:rFonts w:cs="Arial"/>
          <w:szCs w:val="20"/>
        </w:rPr>
      </w:pPr>
      <w:r w:rsidRPr="0078258A">
        <w:rPr>
          <w:rFonts w:cs="Arial"/>
          <w:szCs w:val="20"/>
        </w:rPr>
        <w:t>I enkäten fick de svarande ta ställning till ett antal olika påståenden om hur de ser på möjligheten att utföra arbete dels utifrån sitt eget perspektiv dels utifrån en generell bild gällande personer med den funktionsnedsättning som de själva har. Frågorna besvarades på en femgradig skala. Graderingen gjordes på en skala där 1 stod för att man inte alls instämmer i påståendet till att 5 motsvarade att man instämmer helt.</w:t>
      </w:r>
    </w:p>
    <w:p w:rsidR="00D57A4E" w:rsidRPr="0078258A" w:rsidRDefault="00D57A4E" w:rsidP="00D57A4E">
      <w:pPr>
        <w:jc w:val="both"/>
        <w:rPr>
          <w:rFonts w:cs="Arial"/>
          <w:szCs w:val="20"/>
        </w:rPr>
      </w:pPr>
    </w:p>
    <w:p w:rsidR="00D57A4E" w:rsidRPr="0078258A" w:rsidRDefault="00D57A4E" w:rsidP="00D57A4E">
      <w:pPr>
        <w:jc w:val="both"/>
        <w:rPr>
          <w:rFonts w:cs="Arial"/>
          <w:szCs w:val="20"/>
        </w:rPr>
      </w:pPr>
      <w:r w:rsidRPr="0078258A">
        <w:rPr>
          <w:rFonts w:cs="Arial"/>
          <w:szCs w:val="20"/>
        </w:rPr>
        <w:t>De som har graderat det aktuella påståendet med värdet 4 eller 5 står här för att de uppfattar att påståendet stämmer. De har graderat påståendet med värdet 1 eller 2 värderar vi till att de uppfattar att påståendet inte stämmer. Övriga, det vill säga de som värderat påståendet med värdet 3 har vi bedömt varken tagit ställning för eller emot.</w:t>
      </w:r>
    </w:p>
    <w:p w:rsidR="00D57A4E" w:rsidRDefault="00D57A4E" w:rsidP="00D57A4E">
      <w:pPr>
        <w:rPr>
          <w:rFonts w:cs="Arial"/>
          <w:b/>
          <w:i/>
          <w:szCs w:val="20"/>
        </w:rPr>
      </w:pPr>
    </w:p>
    <w:p w:rsidR="00D57A4E" w:rsidRPr="0078258A" w:rsidRDefault="00D57A4E" w:rsidP="00D57A4E">
      <w:pPr>
        <w:rPr>
          <w:rFonts w:cs="Arial"/>
          <w:b/>
          <w:i/>
          <w:szCs w:val="20"/>
        </w:rPr>
      </w:pPr>
      <w:r w:rsidRPr="0078258A">
        <w:rPr>
          <w:rFonts w:cs="Arial"/>
          <w:b/>
          <w:i/>
          <w:szCs w:val="20"/>
        </w:rPr>
        <w:t>A. Om du tänker på dig själv, tror du att din funktionsnedsättning medför hinder för ditt yrkesval och hur du klarar att arbeta?</w:t>
      </w:r>
    </w:p>
    <w:p w:rsidR="00D57A4E" w:rsidRPr="0078258A" w:rsidRDefault="00D57A4E" w:rsidP="00D57A4E">
      <w:pPr>
        <w:rPr>
          <w:rFonts w:cs="Arial"/>
          <w:b/>
          <w:szCs w:val="20"/>
        </w:rPr>
      </w:pPr>
    </w:p>
    <w:p w:rsidR="00D57A4E" w:rsidRPr="0078258A" w:rsidRDefault="00D57A4E" w:rsidP="00D57A4E">
      <w:pPr>
        <w:rPr>
          <w:rFonts w:cs="Arial"/>
          <w:b/>
          <w:szCs w:val="20"/>
        </w:rPr>
      </w:pPr>
      <w:r w:rsidRPr="0078258A">
        <w:rPr>
          <w:rFonts w:cs="Arial"/>
          <w:b/>
          <w:szCs w:val="20"/>
        </w:rPr>
        <w:t>”Jag tror</w:t>
      </w:r>
      <w:r w:rsidRPr="0078258A">
        <w:rPr>
          <w:rFonts w:cs="Arial"/>
          <w:b/>
          <w:bCs/>
          <w:szCs w:val="20"/>
        </w:rPr>
        <w:t xml:space="preserve"> att bara ett fåtal jobb </w:t>
      </w:r>
      <w:r w:rsidRPr="0078258A">
        <w:rPr>
          <w:rFonts w:cs="Arial"/>
          <w:b/>
          <w:szCs w:val="20"/>
        </w:rPr>
        <w:t>passar mig riktigt bra”</w:t>
      </w:r>
    </w:p>
    <w:p w:rsidR="00D57A4E" w:rsidRPr="0078258A" w:rsidRDefault="00D57A4E" w:rsidP="00D57A4E">
      <w:pPr>
        <w:rPr>
          <w:rFonts w:cs="Arial"/>
          <w:szCs w:val="20"/>
        </w:rPr>
      </w:pPr>
    </w:p>
    <w:p w:rsidR="00D57A4E" w:rsidRPr="0078258A" w:rsidRDefault="00D57A4E" w:rsidP="00D57A4E">
      <w:pPr>
        <w:jc w:val="both"/>
        <w:rPr>
          <w:rFonts w:cs="Arial"/>
          <w:szCs w:val="20"/>
        </w:rPr>
      </w:pPr>
      <w:r w:rsidRPr="0078258A">
        <w:rPr>
          <w:rFonts w:cs="Arial"/>
          <w:szCs w:val="20"/>
        </w:rPr>
        <w:t xml:space="preserve">Av dem som har arbete idag instämmer </w:t>
      </w:r>
      <w:r>
        <w:rPr>
          <w:rFonts w:cs="Arial"/>
          <w:szCs w:val="20"/>
        </w:rPr>
        <w:t>65</w:t>
      </w:r>
      <w:r w:rsidRPr="0078258A">
        <w:rPr>
          <w:rFonts w:cs="Arial"/>
          <w:szCs w:val="20"/>
        </w:rPr>
        <w:t xml:space="preserve"> procent i påståendet</w:t>
      </w:r>
      <w:r>
        <w:rPr>
          <w:rFonts w:cs="Arial"/>
          <w:szCs w:val="20"/>
        </w:rPr>
        <w:t>,</w:t>
      </w:r>
      <w:r w:rsidRPr="0078258A">
        <w:rPr>
          <w:rFonts w:cs="Arial"/>
          <w:szCs w:val="20"/>
        </w:rPr>
        <w:t xml:space="preserve"> det vill säga </w:t>
      </w:r>
      <w:r>
        <w:rPr>
          <w:rFonts w:cs="Arial"/>
          <w:szCs w:val="20"/>
        </w:rPr>
        <w:t>de tror att bara ett fåtal jobb passar dem riktigt bra</w:t>
      </w:r>
      <w:r w:rsidRPr="0078258A">
        <w:rPr>
          <w:rFonts w:cs="Arial"/>
          <w:szCs w:val="20"/>
        </w:rPr>
        <w:t xml:space="preserve">. Medan </w:t>
      </w:r>
      <w:r>
        <w:rPr>
          <w:rFonts w:cs="Arial"/>
          <w:szCs w:val="20"/>
        </w:rPr>
        <w:t>åtta av tio</w:t>
      </w:r>
      <w:r w:rsidRPr="0078258A">
        <w:rPr>
          <w:rFonts w:cs="Arial"/>
          <w:szCs w:val="20"/>
        </w:rPr>
        <w:t xml:space="preserve">, </w:t>
      </w:r>
      <w:r>
        <w:rPr>
          <w:rFonts w:cs="Arial"/>
          <w:szCs w:val="20"/>
        </w:rPr>
        <w:t>8</w:t>
      </w:r>
      <w:r w:rsidRPr="0078258A">
        <w:rPr>
          <w:rFonts w:cs="Arial"/>
          <w:szCs w:val="20"/>
        </w:rPr>
        <w:t xml:space="preserve">3 procent, av dem som </w:t>
      </w:r>
      <w:r>
        <w:rPr>
          <w:rFonts w:cs="Arial"/>
          <w:szCs w:val="20"/>
        </w:rPr>
        <w:t>har haft arbete</w:t>
      </w:r>
      <w:r w:rsidRPr="0078258A">
        <w:rPr>
          <w:rFonts w:cs="Arial"/>
          <w:szCs w:val="20"/>
        </w:rPr>
        <w:t xml:space="preserve"> instämmer i påståendet</w:t>
      </w:r>
      <w:r>
        <w:rPr>
          <w:rFonts w:cs="Arial"/>
          <w:szCs w:val="20"/>
        </w:rPr>
        <w:t>.</w:t>
      </w:r>
    </w:p>
    <w:p w:rsidR="00D57A4E" w:rsidRPr="0078258A" w:rsidRDefault="00D57A4E" w:rsidP="00D57A4E">
      <w:pPr>
        <w:jc w:val="both"/>
        <w:rPr>
          <w:rFonts w:cs="Arial"/>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1</w:t>
      </w:r>
      <w:r w:rsidR="001254C9" w:rsidRPr="0078258A">
        <w:rPr>
          <w:rFonts w:cs="Arial"/>
          <w:szCs w:val="20"/>
        </w:rPr>
        <w:fldChar w:fldCharType="end"/>
      </w:r>
      <w:r w:rsidRPr="0078258A">
        <w:rPr>
          <w:rFonts w:cs="Arial"/>
          <w:i/>
          <w:szCs w:val="20"/>
        </w:rPr>
        <w:t>. Jag tror</w:t>
      </w:r>
      <w:r w:rsidRPr="0078258A">
        <w:rPr>
          <w:rFonts w:cs="Arial"/>
          <w:bCs/>
          <w:i/>
          <w:szCs w:val="20"/>
        </w:rPr>
        <w:t xml:space="preserve"> att bara ett fåtal jobb </w:t>
      </w:r>
      <w:r w:rsidRPr="0078258A">
        <w:rPr>
          <w:rFonts w:cs="Arial"/>
          <w:i/>
          <w:szCs w:val="20"/>
        </w:rPr>
        <w:t>passar mig riktigt bra</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748"/>
        <w:gridCol w:w="1559"/>
        <w:gridCol w:w="1843"/>
      </w:tblGrid>
      <w:tr w:rsidR="00D57A4E" w:rsidRPr="0070545D" w:rsidTr="002A0B3D">
        <w:tc>
          <w:tcPr>
            <w:tcW w:w="4748"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Tror</w:t>
            </w:r>
            <w:r w:rsidRPr="0070545D">
              <w:rPr>
                <w:rFonts w:ascii="Arial" w:hAnsi="Arial" w:cs="Arial"/>
                <w:b/>
                <w:bCs/>
                <w:sz w:val="20"/>
                <w:szCs w:val="20"/>
              </w:rPr>
              <w:t xml:space="preserve"> att bara ett fåtal jobb </w:t>
            </w:r>
            <w:r w:rsidRPr="0070545D">
              <w:rPr>
                <w:rFonts w:ascii="Arial" w:hAnsi="Arial" w:cs="Arial"/>
                <w:b/>
                <w:sz w:val="20"/>
                <w:szCs w:val="20"/>
              </w:rPr>
              <w:t>passar mig riktigt bra</w:t>
            </w:r>
          </w:p>
        </w:tc>
        <w:tc>
          <w:tcPr>
            <w:tcW w:w="1559" w:type="dxa"/>
            <w:tcBorders>
              <w:bottom w:val="single" w:sz="6" w:space="0" w:color="008000"/>
            </w:tcBorders>
          </w:tcPr>
          <w:p w:rsidR="00D57A4E" w:rsidRPr="0070545D" w:rsidRDefault="00D57A4E" w:rsidP="002A0B3D">
            <w:pPr>
              <w:pStyle w:val="16Tabellhuvud"/>
              <w:jc w:val="right"/>
              <w:rPr>
                <w:rFonts w:cs="Arial"/>
              </w:rPr>
            </w:pPr>
            <w:r w:rsidRPr="0070545D">
              <w:rPr>
                <w:rFonts w:cs="Arial"/>
              </w:rPr>
              <w:t>SRF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843" w:type="dxa"/>
            <w:tcBorders>
              <w:bottom w:val="single" w:sz="6" w:space="0" w:color="008000"/>
            </w:tcBorders>
          </w:tcPr>
          <w:p w:rsidR="00D57A4E" w:rsidRPr="0070545D" w:rsidRDefault="00D57A4E" w:rsidP="002A0B3D">
            <w:pPr>
              <w:pStyle w:val="16Tabellhuvud"/>
              <w:jc w:val="right"/>
              <w:rPr>
                <w:rFonts w:cs="Arial"/>
              </w:rPr>
            </w:pPr>
            <w:r w:rsidRPr="0070545D">
              <w:rPr>
                <w:rFonts w:cs="Arial"/>
              </w:rPr>
              <w:t>SRF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2A0B3D">
        <w:tc>
          <w:tcPr>
            <w:tcW w:w="4748" w:type="dxa"/>
            <w:tcBorders>
              <w:top w:val="single" w:sz="6" w:space="0" w:color="008000"/>
            </w:tcBorders>
          </w:tcPr>
          <w:p w:rsidR="00D57A4E" w:rsidRPr="0078258A" w:rsidRDefault="00D57A4E" w:rsidP="002A0B3D">
            <w:pPr>
              <w:rPr>
                <w:rFonts w:cs="Arial"/>
                <w:szCs w:val="20"/>
              </w:rPr>
            </w:pPr>
            <w:r w:rsidRPr="0078258A">
              <w:rPr>
                <w:rFonts w:cs="Arial"/>
                <w:szCs w:val="20"/>
              </w:rPr>
              <w:t>Stämmer</w:t>
            </w:r>
          </w:p>
        </w:tc>
        <w:tc>
          <w:tcPr>
            <w:tcW w:w="1559" w:type="dxa"/>
            <w:tcBorders>
              <w:top w:val="single" w:sz="6" w:space="0" w:color="008000"/>
            </w:tcBorders>
          </w:tcPr>
          <w:p w:rsidR="00D57A4E" w:rsidRPr="0078258A" w:rsidRDefault="00D57A4E" w:rsidP="002A0B3D">
            <w:pPr>
              <w:jc w:val="right"/>
              <w:rPr>
                <w:rFonts w:cs="Arial"/>
                <w:szCs w:val="20"/>
              </w:rPr>
            </w:pPr>
            <w:r w:rsidRPr="0078258A">
              <w:rPr>
                <w:rFonts w:cs="Arial"/>
                <w:szCs w:val="20"/>
              </w:rPr>
              <w:t>65</w:t>
            </w:r>
          </w:p>
        </w:tc>
        <w:tc>
          <w:tcPr>
            <w:tcW w:w="1843" w:type="dxa"/>
            <w:tcBorders>
              <w:top w:val="single" w:sz="6" w:space="0" w:color="008000"/>
            </w:tcBorders>
          </w:tcPr>
          <w:p w:rsidR="00D57A4E" w:rsidRPr="0078258A" w:rsidRDefault="00D57A4E" w:rsidP="002A0B3D">
            <w:pPr>
              <w:jc w:val="right"/>
              <w:rPr>
                <w:rFonts w:cs="Arial"/>
                <w:szCs w:val="20"/>
              </w:rPr>
            </w:pPr>
            <w:r w:rsidRPr="0078258A">
              <w:rPr>
                <w:rFonts w:cs="Arial"/>
                <w:szCs w:val="20"/>
              </w:rPr>
              <w:t>83</w:t>
            </w:r>
          </w:p>
        </w:tc>
      </w:tr>
      <w:tr w:rsidR="00D57A4E" w:rsidRPr="00E20EFD" w:rsidTr="002A0B3D">
        <w:tc>
          <w:tcPr>
            <w:tcW w:w="4748" w:type="dxa"/>
          </w:tcPr>
          <w:p w:rsidR="00D57A4E" w:rsidRPr="00E20EFD" w:rsidRDefault="00D57A4E" w:rsidP="002A0B3D">
            <w:pPr>
              <w:rPr>
                <w:rFonts w:cs="Arial"/>
                <w:szCs w:val="20"/>
              </w:rPr>
            </w:pPr>
            <w:r w:rsidRPr="00E20EFD">
              <w:rPr>
                <w:rFonts w:cs="Arial"/>
                <w:szCs w:val="20"/>
              </w:rPr>
              <w:t>Stämmer inte</w:t>
            </w:r>
          </w:p>
        </w:tc>
        <w:tc>
          <w:tcPr>
            <w:tcW w:w="1559" w:type="dxa"/>
          </w:tcPr>
          <w:p w:rsidR="00D57A4E" w:rsidRPr="00E20EFD" w:rsidRDefault="00D57A4E" w:rsidP="002A0B3D">
            <w:pPr>
              <w:jc w:val="right"/>
              <w:rPr>
                <w:rFonts w:cs="Arial"/>
                <w:szCs w:val="20"/>
              </w:rPr>
            </w:pPr>
            <w:r w:rsidRPr="00E20EFD">
              <w:rPr>
                <w:rFonts w:cs="Arial"/>
                <w:szCs w:val="20"/>
              </w:rPr>
              <w:t>13</w:t>
            </w:r>
          </w:p>
        </w:tc>
        <w:tc>
          <w:tcPr>
            <w:tcW w:w="1843" w:type="dxa"/>
          </w:tcPr>
          <w:p w:rsidR="00D57A4E" w:rsidRPr="00E20EFD" w:rsidRDefault="00D57A4E" w:rsidP="002A0B3D">
            <w:pPr>
              <w:jc w:val="right"/>
              <w:rPr>
                <w:rFonts w:cs="Arial"/>
                <w:szCs w:val="20"/>
              </w:rPr>
            </w:pPr>
            <w:r w:rsidRPr="00E20EFD">
              <w:rPr>
                <w:rFonts w:cs="Arial"/>
                <w:szCs w:val="20"/>
              </w:rPr>
              <w:t>5</w:t>
            </w:r>
          </w:p>
        </w:tc>
      </w:tr>
    </w:tbl>
    <w:p w:rsidR="00D57A4E" w:rsidRPr="0078258A" w:rsidRDefault="00D57A4E" w:rsidP="00D57A4E">
      <w:pPr>
        <w:rPr>
          <w:rFonts w:cs="Arial"/>
          <w:szCs w:val="20"/>
        </w:rPr>
      </w:pPr>
    </w:p>
    <w:p w:rsidR="00D57A4E" w:rsidRPr="0078258A" w:rsidRDefault="00D57A4E" w:rsidP="00D57A4E">
      <w:pPr>
        <w:rPr>
          <w:rFonts w:cs="Arial"/>
          <w:b/>
          <w:szCs w:val="20"/>
        </w:rPr>
      </w:pPr>
      <w:r>
        <w:rPr>
          <w:rFonts w:cs="Arial"/>
          <w:b/>
          <w:szCs w:val="20"/>
        </w:rPr>
        <w:br w:type="page"/>
      </w:r>
      <w:r w:rsidRPr="0078258A">
        <w:rPr>
          <w:rFonts w:cs="Arial"/>
          <w:b/>
          <w:szCs w:val="20"/>
        </w:rPr>
        <w:t>”Jag tror jag klarar nästan vilket jobb som helst”</w:t>
      </w:r>
    </w:p>
    <w:p w:rsidR="00D57A4E" w:rsidRPr="0078258A" w:rsidRDefault="00D57A4E" w:rsidP="00D57A4E">
      <w:pPr>
        <w:rPr>
          <w:rFonts w:cs="Arial"/>
          <w:szCs w:val="20"/>
        </w:rPr>
      </w:pPr>
    </w:p>
    <w:p w:rsidR="00D57A4E" w:rsidRPr="0078258A" w:rsidRDefault="00D57A4E" w:rsidP="00D57A4E">
      <w:pPr>
        <w:jc w:val="both"/>
        <w:rPr>
          <w:rFonts w:cs="Arial"/>
          <w:szCs w:val="20"/>
        </w:rPr>
      </w:pPr>
      <w:r w:rsidRPr="0078258A">
        <w:rPr>
          <w:rFonts w:cs="Arial"/>
          <w:szCs w:val="20"/>
        </w:rPr>
        <w:t xml:space="preserve">Av dem som har arbete idag instämmer en </w:t>
      </w:r>
      <w:r>
        <w:rPr>
          <w:rFonts w:cs="Arial"/>
          <w:szCs w:val="20"/>
        </w:rPr>
        <w:t>av tio</w:t>
      </w:r>
      <w:r w:rsidRPr="0078258A">
        <w:rPr>
          <w:rFonts w:cs="Arial"/>
          <w:szCs w:val="20"/>
        </w:rPr>
        <w:t xml:space="preserve">, </w:t>
      </w:r>
      <w:r>
        <w:rPr>
          <w:rFonts w:cs="Arial"/>
          <w:szCs w:val="20"/>
        </w:rPr>
        <w:t>13</w:t>
      </w:r>
      <w:r w:rsidRPr="0078258A">
        <w:rPr>
          <w:rFonts w:cs="Arial"/>
          <w:szCs w:val="20"/>
        </w:rPr>
        <w:t xml:space="preserve"> procent, i påståendet att de tror att de själva klarar nästan vilket jobb som helst. Medan enbart </w:t>
      </w:r>
      <w:r>
        <w:rPr>
          <w:rFonts w:cs="Arial"/>
          <w:szCs w:val="20"/>
        </w:rPr>
        <w:t>1</w:t>
      </w:r>
      <w:r w:rsidRPr="0078258A">
        <w:rPr>
          <w:rFonts w:cs="Arial"/>
          <w:szCs w:val="20"/>
        </w:rPr>
        <w:t xml:space="preserve"> procent av dem som </w:t>
      </w:r>
      <w:r>
        <w:rPr>
          <w:rFonts w:cs="Arial"/>
          <w:szCs w:val="20"/>
        </w:rPr>
        <w:t>har haft arbete</w:t>
      </w:r>
      <w:r w:rsidRPr="0078258A">
        <w:rPr>
          <w:rFonts w:cs="Arial"/>
          <w:szCs w:val="20"/>
        </w:rPr>
        <w:t xml:space="preserve"> instämmer i påståendet.</w:t>
      </w:r>
    </w:p>
    <w:p w:rsidR="00D57A4E" w:rsidRPr="0078258A" w:rsidRDefault="00D57A4E" w:rsidP="00D57A4E">
      <w:pPr>
        <w:jc w:val="both"/>
        <w:rPr>
          <w:rFonts w:cs="Arial"/>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2</w:t>
      </w:r>
      <w:r w:rsidR="001254C9" w:rsidRPr="0078258A">
        <w:rPr>
          <w:rFonts w:cs="Arial"/>
          <w:szCs w:val="20"/>
        </w:rPr>
        <w:fldChar w:fldCharType="end"/>
      </w:r>
      <w:r w:rsidRPr="0078258A">
        <w:rPr>
          <w:rFonts w:cs="Arial"/>
          <w:i/>
          <w:szCs w:val="20"/>
        </w:rPr>
        <w:t>. Jag tror jag klarar nästan vilket jobb som helst</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748"/>
        <w:gridCol w:w="1559"/>
        <w:gridCol w:w="1843"/>
      </w:tblGrid>
      <w:tr w:rsidR="00D57A4E" w:rsidRPr="0070545D" w:rsidTr="002A0B3D">
        <w:tc>
          <w:tcPr>
            <w:tcW w:w="4748"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Tror jag klarar nästan vilket jobb som helst</w:t>
            </w:r>
          </w:p>
        </w:tc>
        <w:tc>
          <w:tcPr>
            <w:tcW w:w="1559" w:type="dxa"/>
            <w:tcBorders>
              <w:bottom w:val="single" w:sz="6" w:space="0" w:color="008000"/>
            </w:tcBorders>
          </w:tcPr>
          <w:p w:rsidR="00D57A4E" w:rsidRPr="0070545D" w:rsidRDefault="00D57A4E" w:rsidP="002A0B3D">
            <w:pPr>
              <w:pStyle w:val="16Tabellhuvud"/>
              <w:jc w:val="right"/>
              <w:rPr>
                <w:rFonts w:cs="Arial"/>
              </w:rPr>
            </w:pPr>
            <w:r w:rsidRPr="0070545D">
              <w:rPr>
                <w:rFonts w:cs="Arial"/>
              </w:rPr>
              <w:t>SRF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843" w:type="dxa"/>
            <w:tcBorders>
              <w:bottom w:val="single" w:sz="6" w:space="0" w:color="008000"/>
            </w:tcBorders>
          </w:tcPr>
          <w:p w:rsidR="00D57A4E" w:rsidRPr="0070545D" w:rsidRDefault="00D57A4E" w:rsidP="002A0B3D">
            <w:pPr>
              <w:pStyle w:val="16Tabellhuvud"/>
              <w:jc w:val="right"/>
              <w:rPr>
                <w:rFonts w:cs="Arial"/>
              </w:rPr>
            </w:pPr>
            <w:r w:rsidRPr="0070545D">
              <w:rPr>
                <w:rFonts w:cs="Arial"/>
              </w:rPr>
              <w:t>SRF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2A0B3D">
        <w:tc>
          <w:tcPr>
            <w:tcW w:w="4748" w:type="dxa"/>
            <w:tcBorders>
              <w:top w:val="single" w:sz="6" w:space="0" w:color="008000"/>
            </w:tcBorders>
          </w:tcPr>
          <w:p w:rsidR="00D57A4E" w:rsidRPr="0078258A" w:rsidRDefault="00D57A4E" w:rsidP="002A0B3D">
            <w:pPr>
              <w:rPr>
                <w:rFonts w:cs="Arial"/>
                <w:szCs w:val="20"/>
              </w:rPr>
            </w:pPr>
            <w:r w:rsidRPr="0078258A">
              <w:rPr>
                <w:rFonts w:cs="Arial"/>
                <w:szCs w:val="20"/>
              </w:rPr>
              <w:t>Stämmer</w:t>
            </w:r>
          </w:p>
        </w:tc>
        <w:tc>
          <w:tcPr>
            <w:tcW w:w="1559" w:type="dxa"/>
            <w:tcBorders>
              <w:top w:val="single" w:sz="6" w:space="0" w:color="008000"/>
            </w:tcBorders>
          </w:tcPr>
          <w:p w:rsidR="00D57A4E" w:rsidRPr="0078258A" w:rsidRDefault="00D57A4E" w:rsidP="002A0B3D">
            <w:pPr>
              <w:jc w:val="right"/>
              <w:rPr>
                <w:rFonts w:cs="Arial"/>
                <w:szCs w:val="20"/>
              </w:rPr>
            </w:pPr>
            <w:r w:rsidRPr="0078258A">
              <w:rPr>
                <w:rFonts w:cs="Arial"/>
                <w:szCs w:val="20"/>
              </w:rPr>
              <w:t>13</w:t>
            </w:r>
          </w:p>
        </w:tc>
        <w:tc>
          <w:tcPr>
            <w:tcW w:w="1843" w:type="dxa"/>
            <w:tcBorders>
              <w:top w:val="single" w:sz="6" w:space="0" w:color="008000"/>
            </w:tcBorders>
          </w:tcPr>
          <w:p w:rsidR="00D57A4E" w:rsidRPr="0078258A" w:rsidRDefault="00D57A4E" w:rsidP="002A0B3D">
            <w:pPr>
              <w:jc w:val="right"/>
              <w:rPr>
                <w:rFonts w:cs="Arial"/>
                <w:szCs w:val="20"/>
              </w:rPr>
            </w:pPr>
            <w:r w:rsidRPr="0078258A">
              <w:rPr>
                <w:rFonts w:cs="Arial"/>
                <w:szCs w:val="20"/>
              </w:rPr>
              <w:t>1</w:t>
            </w:r>
          </w:p>
        </w:tc>
      </w:tr>
      <w:tr w:rsidR="00D57A4E" w:rsidRPr="0078258A" w:rsidTr="002A0B3D">
        <w:tc>
          <w:tcPr>
            <w:tcW w:w="4748" w:type="dxa"/>
          </w:tcPr>
          <w:p w:rsidR="00D57A4E" w:rsidRPr="0078258A" w:rsidRDefault="00D57A4E" w:rsidP="002A0B3D">
            <w:pPr>
              <w:rPr>
                <w:rFonts w:cs="Arial"/>
                <w:i/>
                <w:szCs w:val="20"/>
              </w:rPr>
            </w:pPr>
            <w:r w:rsidRPr="0078258A">
              <w:rPr>
                <w:rFonts w:cs="Arial"/>
                <w:i/>
                <w:szCs w:val="20"/>
              </w:rPr>
              <w:t>Stämmer inte</w:t>
            </w:r>
          </w:p>
        </w:tc>
        <w:tc>
          <w:tcPr>
            <w:tcW w:w="1559" w:type="dxa"/>
          </w:tcPr>
          <w:p w:rsidR="00D57A4E" w:rsidRPr="0078258A" w:rsidRDefault="00D57A4E" w:rsidP="002A0B3D">
            <w:pPr>
              <w:jc w:val="right"/>
              <w:rPr>
                <w:rFonts w:cs="Arial"/>
                <w:i/>
                <w:szCs w:val="20"/>
              </w:rPr>
            </w:pPr>
            <w:r w:rsidRPr="0078258A">
              <w:rPr>
                <w:rFonts w:cs="Arial"/>
                <w:i/>
                <w:szCs w:val="20"/>
              </w:rPr>
              <w:t>67</w:t>
            </w:r>
          </w:p>
        </w:tc>
        <w:tc>
          <w:tcPr>
            <w:tcW w:w="1843" w:type="dxa"/>
          </w:tcPr>
          <w:p w:rsidR="00D57A4E" w:rsidRPr="0078258A" w:rsidRDefault="00D57A4E" w:rsidP="002A0B3D">
            <w:pPr>
              <w:jc w:val="right"/>
              <w:rPr>
                <w:rFonts w:cs="Arial"/>
                <w:i/>
                <w:szCs w:val="20"/>
              </w:rPr>
            </w:pPr>
            <w:r w:rsidRPr="0078258A">
              <w:rPr>
                <w:rFonts w:cs="Arial"/>
                <w:i/>
                <w:szCs w:val="20"/>
              </w:rPr>
              <w:t>90</w:t>
            </w:r>
          </w:p>
        </w:tc>
      </w:tr>
    </w:tbl>
    <w:p w:rsidR="00D57A4E" w:rsidRPr="0078258A" w:rsidRDefault="00D57A4E" w:rsidP="00D57A4E">
      <w:pPr>
        <w:rPr>
          <w:rFonts w:cs="Arial"/>
          <w:b/>
          <w:szCs w:val="20"/>
        </w:rPr>
      </w:pPr>
    </w:p>
    <w:p w:rsidR="00D57A4E" w:rsidRPr="0078258A" w:rsidRDefault="00D57A4E" w:rsidP="00D57A4E">
      <w:pPr>
        <w:rPr>
          <w:rFonts w:cs="Arial"/>
          <w:i/>
          <w:szCs w:val="20"/>
        </w:rPr>
      </w:pPr>
    </w:p>
    <w:p w:rsidR="00D57A4E" w:rsidRPr="0078258A" w:rsidRDefault="00D57A4E" w:rsidP="00D57A4E">
      <w:pPr>
        <w:rPr>
          <w:rFonts w:cs="Arial"/>
          <w:b/>
          <w:bCs/>
          <w:i/>
          <w:szCs w:val="20"/>
        </w:rPr>
      </w:pPr>
      <w:r w:rsidRPr="0078258A">
        <w:rPr>
          <w:rFonts w:cs="Arial"/>
          <w:b/>
          <w:bCs/>
          <w:i/>
          <w:szCs w:val="20"/>
        </w:rPr>
        <w:t>B. Om du tänker på din funktionsnedsättning generellt, vad tror du då?</w:t>
      </w:r>
    </w:p>
    <w:p w:rsidR="00D57A4E" w:rsidRPr="0078258A" w:rsidRDefault="00D57A4E" w:rsidP="00D57A4E">
      <w:pPr>
        <w:rPr>
          <w:rFonts w:cs="Arial"/>
          <w:szCs w:val="20"/>
        </w:rPr>
      </w:pPr>
    </w:p>
    <w:p w:rsidR="00D57A4E" w:rsidRPr="0078258A" w:rsidRDefault="00D57A4E" w:rsidP="00D57A4E">
      <w:pPr>
        <w:rPr>
          <w:rFonts w:cs="Arial"/>
          <w:b/>
          <w:szCs w:val="20"/>
        </w:rPr>
      </w:pPr>
      <w:r w:rsidRPr="0078258A">
        <w:rPr>
          <w:rFonts w:cs="Arial"/>
          <w:b/>
          <w:szCs w:val="20"/>
        </w:rPr>
        <w:t xml:space="preserve">”Jag tror att det är få jobb som passar </w:t>
      </w:r>
      <w:r w:rsidRPr="0078258A">
        <w:rPr>
          <w:rFonts w:cs="Arial"/>
          <w:b/>
          <w:bCs/>
          <w:szCs w:val="20"/>
        </w:rPr>
        <w:t>synskadade</w:t>
      </w:r>
      <w:r>
        <w:rPr>
          <w:rFonts w:cs="Arial"/>
          <w:b/>
          <w:bCs/>
          <w:szCs w:val="20"/>
        </w:rPr>
        <w:t xml:space="preserve"> personer</w:t>
      </w:r>
      <w:r w:rsidRPr="0078258A">
        <w:rPr>
          <w:rFonts w:cs="Arial"/>
          <w:b/>
          <w:szCs w:val="20"/>
        </w:rPr>
        <w:t xml:space="preserve"> riktigt bra”</w:t>
      </w:r>
    </w:p>
    <w:p w:rsidR="00D57A4E" w:rsidRPr="0078258A" w:rsidRDefault="00D57A4E" w:rsidP="00D57A4E">
      <w:pPr>
        <w:rPr>
          <w:rFonts w:cs="Arial"/>
          <w:szCs w:val="20"/>
        </w:rPr>
      </w:pPr>
    </w:p>
    <w:p w:rsidR="00D57A4E" w:rsidRPr="0078258A" w:rsidRDefault="00D57A4E" w:rsidP="00D57A4E">
      <w:pPr>
        <w:jc w:val="both"/>
        <w:rPr>
          <w:rFonts w:cs="Arial"/>
          <w:szCs w:val="20"/>
        </w:rPr>
      </w:pPr>
      <w:r w:rsidRPr="0078258A">
        <w:rPr>
          <w:rFonts w:cs="Arial"/>
          <w:szCs w:val="20"/>
        </w:rPr>
        <w:t xml:space="preserve">Av dem som har arbete idag instämmer </w:t>
      </w:r>
      <w:r>
        <w:rPr>
          <w:rFonts w:cs="Arial"/>
          <w:szCs w:val="20"/>
        </w:rPr>
        <w:t xml:space="preserve">drygt </w:t>
      </w:r>
      <w:r w:rsidRPr="0078258A">
        <w:rPr>
          <w:rFonts w:cs="Arial"/>
          <w:szCs w:val="20"/>
        </w:rPr>
        <w:t xml:space="preserve">fyra av tio, </w:t>
      </w:r>
      <w:r>
        <w:rPr>
          <w:rFonts w:cs="Arial"/>
          <w:szCs w:val="20"/>
        </w:rPr>
        <w:t>44</w:t>
      </w:r>
      <w:r w:rsidRPr="0078258A">
        <w:rPr>
          <w:rFonts w:cs="Arial"/>
          <w:szCs w:val="20"/>
        </w:rPr>
        <w:t xml:space="preserve"> procent, i påståendet att de tror att det är få jobb som passar </w:t>
      </w:r>
      <w:r w:rsidRPr="0078258A">
        <w:rPr>
          <w:rFonts w:cs="Arial"/>
          <w:bCs/>
          <w:szCs w:val="20"/>
        </w:rPr>
        <w:t>synskadade</w:t>
      </w:r>
      <w:r>
        <w:rPr>
          <w:rFonts w:cs="Arial"/>
          <w:bCs/>
          <w:szCs w:val="20"/>
        </w:rPr>
        <w:t xml:space="preserve"> </w:t>
      </w:r>
      <w:r w:rsidRPr="0078258A">
        <w:rPr>
          <w:rFonts w:cs="Arial"/>
          <w:bCs/>
          <w:szCs w:val="20"/>
        </w:rPr>
        <w:t xml:space="preserve">personer </w:t>
      </w:r>
      <w:r w:rsidRPr="0078258A">
        <w:rPr>
          <w:rFonts w:cs="Arial"/>
          <w:szCs w:val="20"/>
        </w:rPr>
        <w:t>riktigt bra. Medan hälften, 5</w:t>
      </w:r>
      <w:r>
        <w:rPr>
          <w:rFonts w:cs="Arial"/>
          <w:szCs w:val="20"/>
        </w:rPr>
        <w:t>2</w:t>
      </w:r>
      <w:r w:rsidRPr="0078258A">
        <w:rPr>
          <w:rFonts w:cs="Arial"/>
          <w:szCs w:val="20"/>
        </w:rPr>
        <w:t xml:space="preserve"> procent, av dem som </w:t>
      </w:r>
      <w:r>
        <w:rPr>
          <w:rFonts w:cs="Arial"/>
          <w:szCs w:val="20"/>
        </w:rPr>
        <w:t>har haft arbete</w:t>
      </w:r>
      <w:r w:rsidRPr="0078258A">
        <w:rPr>
          <w:rFonts w:cs="Arial"/>
          <w:szCs w:val="20"/>
        </w:rPr>
        <w:t xml:space="preserve"> har den uppfattningen. </w:t>
      </w:r>
    </w:p>
    <w:p w:rsidR="00D57A4E" w:rsidRPr="0078258A" w:rsidRDefault="00D57A4E" w:rsidP="00D57A4E">
      <w:pPr>
        <w:jc w:val="both"/>
        <w:rPr>
          <w:rFonts w:cs="Arial"/>
          <w:szCs w:val="20"/>
        </w:rPr>
      </w:pPr>
    </w:p>
    <w:p w:rsidR="00D57A4E" w:rsidRDefault="00D57A4E" w:rsidP="00D57A4E">
      <w:pPr>
        <w:jc w:val="both"/>
        <w:rPr>
          <w:rFonts w:cs="Arial"/>
          <w:szCs w:val="20"/>
        </w:rPr>
      </w:pPr>
      <w:r>
        <w:rPr>
          <w:rFonts w:cs="Arial"/>
          <w:szCs w:val="20"/>
        </w:rPr>
        <w:t xml:space="preserve">En femtedel, 19 procent, inom båda grupperna har uppfattningen att påståendet inte stämmer för personer med synskada. </w:t>
      </w:r>
    </w:p>
    <w:p w:rsidR="00D57A4E" w:rsidRDefault="00D57A4E" w:rsidP="00D57A4E">
      <w:pPr>
        <w:rPr>
          <w:rFonts w:cs="Arial"/>
          <w:i/>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3</w:t>
      </w:r>
      <w:r w:rsidR="001254C9" w:rsidRPr="0078258A">
        <w:rPr>
          <w:rFonts w:cs="Arial"/>
          <w:szCs w:val="20"/>
        </w:rPr>
        <w:fldChar w:fldCharType="end"/>
      </w:r>
      <w:r w:rsidRPr="0078258A">
        <w:rPr>
          <w:rFonts w:cs="Arial"/>
          <w:i/>
          <w:szCs w:val="20"/>
        </w:rPr>
        <w:t xml:space="preserve">. Jag tror att det är få jobb som passar </w:t>
      </w:r>
      <w:r w:rsidRPr="0078258A">
        <w:rPr>
          <w:rFonts w:cs="Arial"/>
          <w:bCs/>
          <w:i/>
          <w:szCs w:val="20"/>
        </w:rPr>
        <w:t>synskadade</w:t>
      </w:r>
      <w:r>
        <w:rPr>
          <w:rFonts w:cs="Arial"/>
          <w:bCs/>
          <w:i/>
          <w:szCs w:val="20"/>
        </w:rPr>
        <w:t xml:space="preserve"> </w:t>
      </w:r>
      <w:r w:rsidRPr="0078258A">
        <w:rPr>
          <w:rFonts w:cs="Arial"/>
          <w:bCs/>
          <w:i/>
          <w:szCs w:val="20"/>
        </w:rPr>
        <w:t xml:space="preserve">personer </w:t>
      </w:r>
      <w:r w:rsidR="00E54A7D">
        <w:rPr>
          <w:rFonts w:cs="Arial"/>
          <w:i/>
          <w:szCs w:val="20"/>
        </w:rPr>
        <w:t>riktigt bra</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606"/>
        <w:gridCol w:w="1701"/>
        <w:gridCol w:w="1843"/>
      </w:tblGrid>
      <w:tr w:rsidR="00D57A4E" w:rsidRPr="0070545D" w:rsidTr="006761EE">
        <w:tc>
          <w:tcPr>
            <w:tcW w:w="4606"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Jag tror att det är få jobb som passar riktigt bra</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843" w:type="dxa"/>
            <w:tcBorders>
              <w:bottom w:val="single" w:sz="6" w:space="0" w:color="008000"/>
            </w:tcBorders>
          </w:tcPr>
          <w:p w:rsidR="00D57A4E" w:rsidRPr="0070545D" w:rsidRDefault="00D57A4E" w:rsidP="002A0B3D">
            <w:pPr>
              <w:pStyle w:val="16Tabellhuvud"/>
              <w:jc w:val="right"/>
            </w:pPr>
            <w:r w:rsidRPr="006A169F">
              <w:t>SRF</w:t>
            </w:r>
            <w:r>
              <w:t xml:space="preserve">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6761EE">
        <w:tc>
          <w:tcPr>
            <w:tcW w:w="4606" w:type="dxa"/>
            <w:tcBorders>
              <w:top w:val="single" w:sz="6" w:space="0" w:color="008000"/>
            </w:tcBorders>
          </w:tcPr>
          <w:p w:rsidR="00D57A4E" w:rsidRPr="0078258A" w:rsidRDefault="00D57A4E" w:rsidP="002A0B3D">
            <w:pPr>
              <w:rPr>
                <w:rFonts w:cs="Arial"/>
                <w:szCs w:val="20"/>
              </w:rPr>
            </w:pPr>
            <w:r w:rsidRPr="0078258A">
              <w:rPr>
                <w:rFonts w:cs="Arial"/>
                <w:szCs w:val="20"/>
              </w:rPr>
              <w:t>Stämmer</w:t>
            </w:r>
          </w:p>
        </w:tc>
        <w:tc>
          <w:tcPr>
            <w:tcW w:w="1701" w:type="dxa"/>
            <w:tcBorders>
              <w:top w:val="single" w:sz="6" w:space="0" w:color="008000"/>
            </w:tcBorders>
          </w:tcPr>
          <w:p w:rsidR="00D57A4E" w:rsidRPr="0078258A" w:rsidRDefault="00D57A4E" w:rsidP="002A0B3D">
            <w:pPr>
              <w:jc w:val="right"/>
              <w:rPr>
                <w:rFonts w:cs="Arial"/>
                <w:szCs w:val="20"/>
              </w:rPr>
            </w:pPr>
            <w:r w:rsidRPr="0078258A">
              <w:rPr>
                <w:rFonts w:cs="Arial"/>
                <w:szCs w:val="20"/>
              </w:rPr>
              <w:t>44</w:t>
            </w:r>
          </w:p>
        </w:tc>
        <w:tc>
          <w:tcPr>
            <w:tcW w:w="1843" w:type="dxa"/>
            <w:tcBorders>
              <w:top w:val="single" w:sz="6" w:space="0" w:color="008000"/>
            </w:tcBorders>
          </w:tcPr>
          <w:p w:rsidR="00D57A4E" w:rsidRPr="0078258A" w:rsidRDefault="00D57A4E" w:rsidP="002A0B3D">
            <w:pPr>
              <w:jc w:val="right"/>
              <w:rPr>
                <w:rFonts w:cs="Arial"/>
                <w:szCs w:val="20"/>
              </w:rPr>
            </w:pPr>
            <w:r w:rsidRPr="0078258A">
              <w:rPr>
                <w:rFonts w:cs="Arial"/>
                <w:szCs w:val="20"/>
              </w:rPr>
              <w:t>52</w:t>
            </w:r>
          </w:p>
        </w:tc>
      </w:tr>
      <w:tr w:rsidR="00D57A4E" w:rsidRPr="0078258A" w:rsidTr="006761EE">
        <w:tc>
          <w:tcPr>
            <w:tcW w:w="4606" w:type="dxa"/>
          </w:tcPr>
          <w:p w:rsidR="00D57A4E" w:rsidRPr="0078258A" w:rsidRDefault="00D57A4E" w:rsidP="002A0B3D">
            <w:pPr>
              <w:rPr>
                <w:rFonts w:cs="Arial"/>
                <w:i/>
                <w:szCs w:val="20"/>
              </w:rPr>
            </w:pPr>
            <w:r w:rsidRPr="0078258A">
              <w:rPr>
                <w:rFonts w:cs="Arial"/>
                <w:i/>
                <w:szCs w:val="20"/>
              </w:rPr>
              <w:t>Stämmer inte</w:t>
            </w:r>
          </w:p>
        </w:tc>
        <w:tc>
          <w:tcPr>
            <w:tcW w:w="1701" w:type="dxa"/>
          </w:tcPr>
          <w:p w:rsidR="00D57A4E" w:rsidRPr="0078258A" w:rsidRDefault="00D57A4E" w:rsidP="002A0B3D">
            <w:pPr>
              <w:jc w:val="right"/>
              <w:rPr>
                <w:rFonts w:cs="Arial"/>
                <w:szCs w:val="20"/>
              </w:rPr>
            </w:pPr>
            <w:r w:rsidRPr="0078258A">
              <w:rPr>
                <w:rFonts w:cs="Arial"/>
                <w:szCs w:val="20"/>
              </w:rPr>
              <w:t>19</w:t>
            </w:r>
          </w:p>
        </w:tc>
        <w:tc>
          <w:tcPr>
            <w:tcW w:w="1843" w:type="dxa"/>
          </w:tcPr>
          <w:p w:rsidR="00D57A4E" w:rsidRPr="0078258A" w:rsidRDefault="00D57A4E" w:rsidP="002A0B3D">
            <w:pPr>
              <w:jc w:val="right"/>
              <w:rPr>
                <w:rFonts w:cs="Arial"/>
                <w:szCs w:val="20"/>
              </w:rPr>
            </w:pPr>
            <w:r w:rsidRPr="0078258A">
              <w:rPr>
                <w:rFonts w:cs="Arial"/>
                <w:szCs w:val="20"/>
              </w:rPr>
              <w:t>19</w:t>
            </w:r>
          </w:p>
        </w:tc>
      </w:tr>
    </w:tbl>
    <w:p w:rsidR="00D57A4E" w:rsidRPr="0078258A" w:rsidRDefault="00D57A4E" w:rsidP="00D57A4E">
      <w:pPr>
        <w:rPr>
          <w:rFonts w:cs="Arial"/>
          <w:szCs w:val="20"/>
        </w:rPr>
      </w:pPr>
    </w:p>
    <w:p w:rsidR="00D57A4E" w:rsidRPr="0078258A" w:rsidRDefault="00D57A4E" w:rsidP="00D57A4E">
      <w:pPr>
        <w:rPr>
          <w:rFonts w:cs="Arial"/>
          <w:b/>
          <w:szCs w:val="20"/>
        </w:rPr>
      </w:pPr>
      <w:r w:rsidRPr="0078258A">
        <w:rPr>
          <w:rFonts w:cs="Arial"/>
          <w:b/>
          <w:szCs w:val="20"/>
        </w:rPr>
        <w:t xml:space="preserve">”Jag tror att </w:t>
      </w:r>
      <w:r w:rsidRPr="0078258A">
        <w:rPr>
          <w:rFonts w:cs="Arial"/>
          <w:b/>
          <w:bCs/>
          <w:szCs w:val="20"/>
        </w:rPr>
        <w:t>synskadade</w:t>
      </w:r>
      <w:r>
        <w:rPr>
          <w:rFonts w:cs="Arial"/>
          <w:b/>
          <w:bCs/>
          <w:szCs w:val="20"/>
        </w:rPr>
        <w:t xml:space="preserve"> </w:t>
      </w:r>
      <w:r w:rsidRPr="0078258A">
        <w:rPr>
          <w:rFonts w:cs="Arial"/>
          <w:b/>
          <w:bCs/>
          <w:szCs w:val="20"/>
        </w:rPr>
        <w:t xml:space="preserve">personer </w:t>
      </w:r>
      <w:r w:rsidRPr="0078258A">
        <w:rPr>
          <w:rFonts w:cs="Arial"/>
          <w:b/>
          <w:szCs w:val="20"/>
        </w:rPr>
        <w:t>klarar praktiskt taget vilket jobb som helst”</w:t>
      </w:r>
    </w:p>
    <w:p w:rsidR="00D57A4E" w:rsidRPr="0078258A" w:rsidRDefault="00D57A4E" w:rsidP="00D57A4E">
      <w:pPr>
        <w:rPr>
          <w:rFonts w:cs="Arial"/>
          <w:b/>
          <w:szCs w:val="20"/>
        </w:rPr>
      </w:pPr>
    </w:p>
    <w:p w:rsidR="00D57A4E" w:rsidRDefault="00D57A4E" w:rsidP="00D57A4E">
      <w:pPr>
        <w:jc w:val="both"/>
        <w:rPr>
          <w:rFonts w:cs="Arial"/>
          <w:szCs w:val="20"/>
        </w:rPr>
      </w:pPr>
      <w:r>
        <w:rPr>
          <w:rFonts w:cs="Arial"/>
          <w:szCs w:val="20"/>
        </w:rPr>
        <w:t xml:space="preserve">Över hälften, 54 procent, av de som har haft arbete uppfattar att påståendet att synskadade personer klarar praktiskt taget vilket jobb som helst inte stämmer, motsvarande andel är 36 procent av dem som har arbete. </w:t>
      </w:r>
    </w:p>
    <w:p w:rsidR="00D57A4E" w:rsidRDefault="00D57A4E" w:rsidP="00D57A4E">
      <w:pPr>
        <w:jc w:val="both"/>
        <w:rPr>
          <w:rFonts w:cs="Arial"/>
          <w:szCs w:val="20"/>
        </w:rPr>
      </w:pPr>
    </w:p>
    <w:p w:rsidR="00D57A4E" w:rsidRPr="0078258A" w:rsidRDefault="00D57A4E" w:rsidP="00D57A4E">
      <w:pPr>
        <w:jc w:val="both"/>
        <w:rPr>
          <w:rFonts w:cs="Arial"/>
          <w:bCs/>
          <w:szCs w:val="20"/>
        </w:rPr>
      </w:pPr>
      <w:r w:rsidRPr="0078258A">
        <w:rPr>
          <w:rFonts w:cs="Arial"/>
          <w:szCs w:val="20"/>
        </w:rPr>
        <w:t xml:space="preserve">Av dem som har arbete idag instämmer </w:t>
      </w:r>
      <w:r>
        <w:rPr>
          <w:rFonts w:cs="Arial"/>
          <w:szCs w:val="20"/>
        </w:rPr>
        <w:t>28</w:t>
      </w:r>
      <w:r w:rsidRPr="0078258A">
        <w:rPr>
          <w:rFonts w:cs="Arial"/>
          <w:szCs w:val="20"/>
        </w:rPr>
        <w:t xml:space="preserve"> procent i påståendet att de tror att </w:t>
      </w:r>
      <w:r w:rsidRPr="0078258A">
        <w:rPr>
          <w:rFonts w:cs="Arial"/>
          <w:bCs/>
          <w:szCs w:val="20"/>
        </w:rPr>
        <w:t xml:space="preserve">personer med </w:t>
      </w:r>
      <w:r>
        <w:rPr>
          <w:rFonts w:cs="Arial"/>
          <w:bCs/>
          <w:szCs w:val="20"/>
        </w:rPr>
        <w:t xml:space="preserve">synskada </w:t>
      </w:r>
      <w:r w:rsidRPr="0078258A">
        <w:rPr>
          <w:rFonts w:cs="Arial"/>
          <w:bCs/>
          <w:szCs w:val="20"/>
        </w:rPr>
        <w:t xml:space="preserve">praktiskt taget klarar vilket jobb som helst. </w:t>
      </w:r>
      <w:r w:rsidRPr="0078258A">
        <w:rPr>
          <w:rFonts w:cs="Arial"/>
          <w:szCs w:val="20"/>
        </w:rPr>
        <w:t xml:space="preserve">Av dem som </w:t>
      </w:r>
      <w:r>
        <w:rPr>
          <w:rFonts w:cs="Arial"/>
          <w:szCs w:val="20"/>
        </w:rPr>
        <w:t>har haft arbete</w:t>
      </w:r>
      <w:r w:rsidRPr="0078258A">
        <w:rPr>
          <w:rFonts w:cs="Arial"/>
          <w:szCs w:val="20"/>
        </w:rPr>
        <w:t xml:space="preserve"> uppfattar en femtedel, 1</w:t>
      </w:r>
      <w:r>
        <w:rPr>
          <w:rFonts w:cs="Arial"/>
          <w:szCs w:val="20"/>
        </w:rPr>
        <w:t>9</w:t>
      </w:r>
      <w:r w:rsidRPr="0078258A">
        <w:rPr>
          <w:rFonts w:cs="Arial"/>
          <w:szCs w:val="20"/>
        </w:rPr>
        <w:t xml:space="preserve"> procent, det.</w:t>
      </w:r>
    </w:p>
    <w:p w:rsidR="00D57A4E" w:rsidRDefault="00D57A4E" w:rsidP="00D57A4E">
      <w:pPr>
        <w:rPr>
          <w:rFonts w:cs="Arial"/>
          <w:i/>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4</w:t>
      </w:r>
      <w:r w:rsidR="001254C9" w:rsidRPr="0078258A">
        <w:rPr>
          <w:rFonts w:cs="Arial"/>
          <w:szCs w:val="20"/>
        </w:rPr>
        <w:fldChar w:fldCharType="end"/>
      </w:r>
      <w:r w:rsidRPr="0078258A">
        <w:rPr>
          <w:rFonts w:cs="Arial"/>
          <w:i/>
          <w:szCs w:val="20"/>
        </w:rPr>
        <w:t xml:space="preserve">. Jag tror att </w:t>
      </w:r>
      <w:r w:rsidRPr="0078258A">
        <w:rPr>
          <w:rFonts w:cs="Arial"/>
          <w:bCs/>
          <w:i/>
          <w:szCs w:val="20"/>
        </w:rPr>
        <w:t>synskadade</w:t>
      </w:r>
      <w:r>
        <w:rPr>
          <w:rFonts w:cs="Arial"/>
          <w:bCs/>
          <w:i/>
          <w:szCs w:val="20"/>
        </w:rPr>
        <w:t xml:space="preserve"> </w:t>
      </w:r>
      <w:r w:rsidRPr="0078258A">
        <w:rPr>
          <w:rFonts w:cs="Arial"/>
          <w:bCs/>
          <w:i/>
          <w:szCs w:val="20"/>
        </w:rPr>
        <w:t xml:space="preserve">personer </w:t>
      </w:r>
      <w:r w:rsidRPr="0078258A">
        <w:rPr>
          <w:rFonts w:cs="Arial"/>
          <w:i/>
          <w:szCs w:val="20"/>
        </w:rPr>
        <w:t>klarar praktiskt taget vilket jobb som helst</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606"/>
        <w:gridCol w:w="1701"/>
        <w:gridCol w:w="1843"/>
      </w:tblGrid>
      <w:tr w:rsidR="00D57A4E" w:rsidRPr="0070545D" w:rsidTr="006761EE">
        <w:tc>
          <w:tcPr>
            <w:tcW w:w="4606"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Klarar praktiskt taget vilket jobb som helst</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843" w:type="dxa"/>
            <w:tcBorders>
              <w:bottom w:val="single" w:sz="6" w:space="0" w:color="008000"/>
            </w:tcBorders>
          </w:tcPr>
          <w:p w:rsidR="00D57A4E" w:rsidRPr="0070545D" w:rsidRDefault="00D57A4E" w:rsidP="002A0B3D">
            <w:pPr>
              <w:pStyle w:val="16Tabellhuvud"/>
              <w:jc w:val="right"/>
            </w:pPr>
            <w:r w:rsidRPr="006A169F">
              <w:t>SRF</w:t>
            </w:r>
            <w:r>
              <w:t xml:space="preserve">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6761EE">
        <w:tc>
          <w:tcPr>
            <w:tcW w:w="4606" w:type="dxa"/>
            <w:tcBorders>
              <w:top w:val="single" w:sz="6" w:space="0" w:color="008000"/>
            </w:tcBorders>
          </w:tcPr>
          <w:p w:rsidR="00D57A4E" w:rsidRPr="0078258A" w:rsidRDefault="00D57A4E" w:rsidP="002A0B3D">
            <w:pPr>
              <w:rPr>
                <w:rFonts w:cs="Arial"/>
                <w:szCs w:val="20"/>
              </w:rPr>
            </w:pPr>
            <w:r w:rsidRPr="0078258A">
              <w:rPr>
                <w:rFonts w:cs="Arial"/>
                <w:szCs w:val="20"/>
              </w:rPr>
              <w:t>Stämmer</w:t>
            </w:r>
          </w:p>
        </w:tc>
        <w:tc>
          <w:tcPr>
            <w:tcW w:w="1701" w:type="dxa"/>
            <w:tcBorders>
              <w:top w:val="single" w:sz="6" w:space="0" w:color="008000"/>
            </w:tcBorders>
          </w:tcPr>
          <w:p w:rsidR="00D57A4E" w:rsidRPr="0078258A" w:rsidRDefault="00D57A4E" w:rsidP="002A0B3D">
            <w:pPr>
              <w:jc w:val="right"/>
              <w:rPr>
                <w:rFonts w:cs="Arial"/>
                <w:szCs w:val="20"/>
              </w:rPr>
            </w:pPr>
            <w:r w:rsidRPr="0078258A">
              <w:rPr>
                <w:rFonts w:cs="Arial"/>
                <w:szCs w:val="20"/>
              </w:rPr>
              <w:t>28</w:t>
            </w:r>
          </w:p>
        </w:tc>
        <w:tc>
          <w:tcPr>
            <w:tcW w:w="1843" w:type="dxa"/>
            <w:tcBorders>
              <w:top w:val="single" w:sz="6" w:space="0" w:color="008000"/>
            </w:tcBorders>
          </w:tcPr>
          <w:p w:rsidR="00D57A4E" w:rsidRPr="0078258A" w:rsidRDefault="00D57A4E" w:rsidP="002A0B3D">
            <w:pPr>
              <w:jc w:val="right"/>
              <w:rPr>
                <w:rFonts w:cs="Arial"/>
                <w:szCs w:val="20"/>
              </w:rPr>
            </w:pPr>
            <w:r w:rsidRPr="0078258A">
              <w:rPr>
                <w:rFonts w:cs="Arial"/>
                <w:szCs w:val="20"/>
              </w:rPr>
              <w:t>19</w:t>
            </w:r>
          </w:p>
        </w:tc>
      </w:tr>
      <w:tr w:rsidR="00D57A4E" w:rsidRPr="0078258A" w:rsidTr="006761EE">
        <w:tc>
          <w:tcPr>
            <w:tcW w:w="4606" w:type="dxa"/>
          </w:tcPr>
          <w:p w:rsidR="00D57A4E" w:rsidRPr="0078258A" w:rsidRDefault="00D57A4E" w:rsidP="002A0B3D">
            <w:pPr>
              <w:rPr>
                <w:rFonts w:cs="Arial"/>
                <w:i/>
                <w:szCs w:val="20"/>
              </w:rPr>
            </w:pPr>
            <w:r w:rsidRPr="0078258A">
              <w:rPr>
                <w:rFonts w:cs="Arial"/>
                <w:i/>
                <w:szCs w:val="20"/>
              </w:rPr>
              <w:t>Stämmer inte</w:t>
            </w:r>
          </w:p>
        </w:tc>
        <w:tc>
          <w:tcPr>
            <w:tcW w:w="1701" w:type="dxa"/>
          </w:tcPr>
          <w:p w:rsidR="00D57A4E" w:rsidRPr="0078258A" w:rsidRDefault="00D57A4E" w:rsidP="002A0B3D">
            <w:pPr>
              <w:jc w:val="right"/>
              <w:rPr>
                <w:rFonts w:cs="Arial"/>
                <w:szCs w:val="20"/>
              </w:rPr>
            </w:pPr>
            <w:r w:rsidRPr="0078258A">
              <w:rPr>
                <w:rFonts w:cs="Arial"/>
                <w:szCs w:val="20"/>
              </w:rPr>
              <w:t>36</w:t>
            </w:r>
          </w:p>
        </w:tc>
        <w:tc>
          <w:tcPr>
            <w:tcW w:w="1843" w:type="dxa"/>
          </w:tcPr>
          <w:p w:rsidR="00D57A4E" w:rsidRPr="0078258A" w:rsidRDefault="00D57A4E" w:rsidP="002A0B3D">
            <w:pPr>
              <w:jc w:val="right"/>
              <w:rPr>
                <w:rFonts w:cs="Arial"/>
                <w:szCs w:val="20"/>
              </w:rPr>
            </w:pPr>
            <w:r w:rsidRPr="0078258A">
              <w:rPr>
                <w:rFonts w:cs="Arial"/>
                <w:szCs w:val="20"/>
              </w:rPr>
              <w:t>54</w:t>
            </w:r>
          </w:p>
        </w:tc>
      </w:tr>
    </w:tbl>
    <w:p w:rsidR="00D57A4E" w:rsidRPr="0078258A" w:rsidRDefault="00D57A4E" w:rsidP="00D57A4E">
      <w:pPr>
        <w:rPr>
          <w:rFonts w:cs="Arial"/>
          <w:szCs w:val="20"/>
        </w:rPr>
      </w:pPr>
    </w:p>
    <w:p w:rsidR="00D57A4E" w:rsidRDefault="00D57A4E" w:rsidP="00D57A4E">
      <w:pPr>
        <w:pStyle w:val="Rubrik9"/>
      </w:pPr>
      <w:bookmarkStart w:id="42" w:name="_Toc321237744"/>
      <w:bookmarkStart w:id="43" w:name="_Toc327803666"/>
      <w:r>
        <w:t>Sammanfattning över synen på arbetsmarknaden</w:t>
      </w:r>
      <w:bookmarkEnd w:id="42"/>
      <w:bookmarkEnd w:id="43"/>
    </w:p>
    <w:p w:rsidR="00D57A4E" w:rsidRDefault="00D57A4E" w:rsidP="00D57A4E"/>
    <w:p w:rsidR="00D57A4E" w:rsidRPr="00195E6D" w:rsidRDefault="00D57A4E" w:rsidP="00D57A4E">
      <w:r w:rsidRPr="00195E6D">
        <w:t xml:space="preserve">De som har arbete tror eller upplever i högre utsträckning än de som </w:t>
      </w:r>
      <w:r>
        <w:t>har haft arbete</w:t>
      </w:r>
      <w:r w:rsidRPr="00195E6D">
        <w:t>;</w:t>
      </w:r>
    </w:p>
    <w:p w:rsidR="00D57A4E" w:rsidRPr="00195E6D" w:rsidRDefault="00D57A4E" w:rsidP="00D57A4E">
      <w:pPr>
        <w:numPr>
          <w:ilvl w:val="0"/>
          <w:numId w:val="31"/>
        </w:numPr>
      </w:pPr>
      <w:proofErr w:type="gramStart"/>
      <w:r w:rsidRPr="00195E6D">
        <w:t>att de kan klara av nästan vilket jobb som helst.</w:t>
      </w:r>
      <w:proofErr w:type="gramEnd"/>
    </w:p>
    <w:p w:rsidR="00D57A4E" w:rsidRPr="00195E6D" w:rsidRDefault="00D57A4E" w:rsidP="00D57A4E">
      <w:pPr>
        <w:numPr>
          <w:ilvl w:val="0"/>
          <w:numId w:val="31"/>
        </w:numPr>
      </w:pPr>
      <w:proofErr w:type="gramStart"/>
      <w:r w:rsidRPr="00195E6D">
        <w:t xml:space="preserve">att </w:t>
      </w:r>
      <w:r w:rsidRPr="00195E6D">
        <w:rPr>
          <w:bCs/>
        </w:rPr>
        <w:t xml:space="preserve">personer med synskada </w:t>
      </w:r>
      <w:r w:rsidRPr="00195E6D">
        <w:t>klarar praktiskt taget vilket jobb som helst.</w:t>
      </w:r>
      <w:proofErr w:type="gramEnd"/>
    </w:p>
    <w:p w:rsidR="00D57A4E" w:rsidRPr="00195E6D" w:rsidRDefault="00D57A4E" w:rsidP="00D57A4E"/>
    <w:p w:rsidR="00D57A4E" w:rsidRPr="00195E6D" w:rsidRDefault="00D57A4E" w:rsidP="00D57A4E">
      <w:r w:rsidRPr="00195E6D">
        <w:t xml:space="preserve">De som </w:t>
      </w:r>
      <w:r>
        <w:t>har haft arbete</w:t>
      </w:r>
      <w:r w:rsidRPr="00195E6D">
        <w:t xml:space="preserve"> uppfattar i högre utsträckning än de som har arbete;</w:t>
      </w:r>
    </w:p>
    <w:p w:rsidR="00D57A4E" w:rsidRPr="00195E6D" w:rsidRDefault="00D57A4E" w:rsidP="00D57A4E">
      <w:pPr>
        <w:numPr>
          <w:ilvl w:val="0"/>
          <w:numId w:val="32"/>
        </w:numPr>
      </w:pPr>
      <w:proofErr w:type="gramStart"/>
      <w:r w:rsidRPr="00195E6D">
        <w:t>att bara ett fåtal jobb passar dem riktigt bra.</w:t>
      </w:r>
      <w:proofErr w:type="gramEnd"/>
    </w:p>
    <w:p w:rsidR="00D57A4E" w:rsidRPr="00195E6D" w:rsidRDefault="00D57A4E" w:rsidP="00D57A4E">
      <w:pPr>
        <w:numPr>
          <w:ilvl w:val="0"/>
          <w:numId w:val="32"/>
        </w:numPr>
      </w:pPr>
      <w:proofErr w:type="gramStart"/>
      <w:r w:rsidRPr="00195E6D">
        <w:t>att det är få jobb som generellt passar personer med synskada riktigt bra.</w:t>
      </w:r>
      <w:proofErr w:type="gramEnd"/>
    </w:p>
    <w:p w:rsidR="00D57A4E" w:rsidRPr="004A0C8E" w:rsidRDefault="00D57A4E" w:rsidP="00D57A4E"/>
    <w:p w:rsidR="00D57A4E" w:rsidRDefault="00D57A4E" w:rsidP="00D57A4E">
      <w:pPr>
        <w:pStyle w:val="Rubrik3"/>
      </w:pPr>
      <w:bookmarkStart w:id="44" w:name="_Toc321237745"/>
      <w:bookmarkStart w:id="45" w:name="_Toc327803667"/>
      <w:r>
        <w:t>Personligt nätverk och självbild</w:t>
      </w:r>
      <w:bookmarkEnd w:id="44"/>
      <w:bookmarkEnd w:id="45"/>
    </w:p>
    <w:p w:rsidR="00D57A4E" w:rsidRPr="004A0C8E" w:rsidRDefault="00D57A4E" w:rsidP="00D57A4E"/>
    <w:p w:rsidR="00D57A4E" w:rsidRPr="00730E9A" w:rsidRDefault="00D57A4E" w:rsidP="00D57A4E">
      <w:pPr>
        <w:pStyle w:val="Rubrik9"/>
      </w:pPr>
      <w:bookmarkStart w:id="46" w:name="_Toc327803668"/>
      <w:r>
        <w:t>Personligt n</w:t>
      </w:r>
      <w:r w:rsidRPr="00730E9A">
        <w:t>ätverk</w:t>
      </w:r>
      <w:bookmarkEnd w:id="46"/>
    </w:p>
    <w:p w:rsidR="00D57A4E" w:rsidRDefault="00D57A4E" w:rsidP="00D57A4E">
      <w:pPr>
        <w:jc w:val="both"/>
      </w:pPr>
      <w:r w:rsidRPr="00730E9A">
        <w:t>Drygt åtta av tio, 84 procent, uppger att de har ganska mycket eller till och mycket stöd från ett nätverk kring dem så som till exempel familjemedlemmar, vänner och/eller arbetskamrater som stöttar och sporrar dem i arbetslivet.</w:t>
      </w:r>
      <w:r>
        <w:t xml:space="preserve"> För dem utan arbete är det 72 procent som tycker sig ha fått mycket eller ganska mycket stöd.</w:t>
      </w:r>
    </w:p>
    <w:p w:rsidR="00D57A4E" w:rsidRDefault="00D57A4E" w:rsidP="00D57A4E">
      <w:pPr>
        <w:jc w:val="both"/>
      </w:pPr>
    </w:p>
    <w:p w:rsidR="00D57A4E" w:rsidRPr="00730E9A" w:rsidRDefault="00D57A4E" w:rsidP="00D57A4E">
      <w:pPr>
        <w:jc w:val="both"/>
      </w:pPr>
      <w:r>
        <w:t>Vi kan alltså räkna in stöd från personligt nätverk som en framgångsfaktor som har viss betydelse för om man arbetar eller inte.</w:t>
      </w:r>
    </w:p>
    <w:p w:rsidR="00D57A4E" w:rsidRPr="006A169F" w:rsidRDefault="00D57A4E" w:rsidP="00D57A4E">
      <w:pPr>
        <w:pStyle w:val="15Tabellrubrik"/>
      </w:pPr>
      <w:r w:rsidRPr="006A169F">
        <w:t xml:space="preserve">Tabell </w:t>
      </w:r>
      <w:r>
        <w:t>12</w:t>
      </w:r>
      <w:r w:rsidRPr="006A169F">
        <w:t xml:space="preserve">. Stöd från nätverk, t ex familj, vänner eller arbetskamrater, som stöttar och sporrar i arbetet </w:t>
      </w:r>
    </w:p>
    <w:tbl>
      <w:tblPr>
        <w:tblW w:w="815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2764"/>
        <w:gridCol w:w="3685"/>
        <w:gridCol w:w="1701"/>
      </w:tblGrid>
      <w:tr w:rsidR="00D57A4E" w:rsidRPr="006A169F" w:rsidTr="006761EE">
        <w:tc>
          <w:tcPr>
            <w:tcW w:w="2764" w:type="dxa"/>
            <w:tcBorders>
              <w:bottom w:val="single" w:sz="6" w:space="0" w:color="008000"/>
            </w:tcBorders>
          </w:tcPr>
          <w:p w:rsidR="00D57A4E" w:rsidRPr="006A169F" w:rsidRDefault="00D57A4E" w:rsidP="002A0B3D">
            <w:pPr>
              <w:pStyle w:val="16Tabellhuvud"/>
              <w:jc w:val="left"/>
            </w:pPr>
            <w:r w:rsidRPr="006A169F">
              <w:rPr>
                <w:rStyle w:val="Stark"/>
                <w:b/>
                <w:bCs w:val="0"/>
              </w:rPr>
              <w:t>Stöd från nätverk</w:t>
            </w:r>
          </w:p>
        </w:tc>
        <w:tc>
          <w:tcPr>
            <w:tcW w:w="3685"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6A169F" w:rsidRDefault="00D57A4E" w:rsidP="002A0B3D">
            <w:pPr>
              <w:pStyle w:val="16Tabellhuvud"/>
              <w:jc w:val="right"/>
            </w:pPr>
            <w:r w:rsidRPr="006A169F">
              <w:t xml:space="preserve">Arbetar idag </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r w:rsidRPr="006A169F">
              <w:t xml:space="preserve"> </w:t>
            </w:r>
          </w:p>
          <w:p w:rsidR="00D57A4E" w:rsidRPr="006A169F" w:rsidRDefault="00D57A4E" w:rsidP="002A0B3D">
            <w:pPr>
              <w:pStyle w:val="16Tabellhuvud"/>
              <w:jc w:val="right"/>
            </w:pPr>
            <w:r w:rsidRPr="006A169F">
              <w:t>Har haft arbete</w:t>
            </w:r>
          </w:p>
        </w:tc>
      </w:tr>
      <w:tr w:rsidR="00D57A4E" w:rsidRPr="006A169F" w:rsidTr="006761EE">
        <w:tc>
          <w:tcPr>
            <w:tcW w:w="2764" w:type="dxa"/>
            <w:tcBorders>
              <w:top w:val="single" w:sz="6" w:space="0" w:color="008000"/>
            </w:tcBorders>
          </w:tcPr>
          <w:p w:rsidR="00D57A4E" w:rsidRPr="006A169F" w:rsidRDefault="00D57A4E" w:rsidP="002A0B3D">
            <w:pPr>
              <w:pStyle w:val="17Tabelltext"/>
              <w:jc w:val="left"/>
              <w:rPr>
                <w:szCs w:val="20"/>
              </w:rPr>
            </w:pPr>
            <w:r w:rsidRPr="006A169F">
              <w:rPr>
                <w:rFonts w:cs="Arial"/>
                <w:szCs w:val="20"/>
              </w:rPr>
              <w:t>Ja, har mycket stöd</w:t>
            </w:r>
          </w:p>
        </w:tc>
        <w:tc>
          <w:tcPr>
            <w:tcW w:w="3685" w:type="dxa"/>
            <w:tcBorders>
              <w:top w:val="single" w:sz="6" w:space="0" w:color="008000"/>
            </w:tcBorders>
          </w:tcPr>
          <w:p w:rsidR="00D57A4E" w:rsidRPr="006A169F" w:rsidRDefault="00D57A4E" w:rsidP="002A0B3D">
            <w:pPr>
              <w:pStyle w:val="17Tabelltext"/>
              <w:jc w:val="right"/>
              <w:rPr>
                <w:szCs w:val="20"/>
              </w:rPr>
            </w:pPr>
            <w:r w:rsidRPr="006A169F">
              <w:rPr>
                <w:szCs w:val="20"/>
              </w:rPr>
              <w:t>36</w:t>
            </w:r>
          </w:p>
        </w:tc>
        <w:tc>
          <w:tcPr>
            <w:tcW w:w="1701" w:type="dxa"/>
            <w:tcBorders>
              <w:top w:val="single" w:sz="6" w:space="0" w:color="008000"/>
            </w:tcBorders>
          </w:tcPr>
          <w:p w:rsidR="00D57A4E" w:rsidRPr="006A169F" w:rsidRDefault="00D57A4E" w:rsidP="002A0B3D">
            <w:pPr>
              <w:pStyle w:val="17Tabelltext"/>
              <w:jc w:val="right"/>
              <w:rPr>
                <w:szCs w:val="20"/>
              </w:rPr>
            </w:pPr>
            <w:r w:rsidRPr="006A169F">
              <w:rPr>
                <w:szCs w:val="20"/>
              </w:rPr>
              <w:t>37</w:t>
            </w:r>
          </w:p>
        </w:tc>
      </w:tr>
      <w:tr w:rsidR="00D57A4E" w:rsidRPr="006A169F" w:rsidTr="006761EE">
        <w:tc>
          <w:tcPr>
            <w:tcW w:w="2764" w:type="dxa"/>
          </w:tcPr>
          <w:p w:rsidR="00D57A4E" w:rsidRPr="006A169F" w:rsidRDefault="00D57A4E" w:rsidP="002A0B3D">
            <w:pPr>
              <w:pStyle w:val="17Tabelltext"/>
              <w:jc w:val="left"/>
              <w:rPr>
                <w:szCs w:val="20"/>
              </w:rPr>
            </w:pPr>
            <w:r w:rsidRPr="006A169F">
              <w:t>Ja, har ganska mycket stöd</w:t>
            </w:r>
          </w:p>
        </w:tc>
        <w:tc>
          <w:tcPr>
            <w:tcW w:w="3685" w:type="dxa"/>
          </w:tcPr>
          <w:p w:rsidR="00D57A4E" w:rsidRPr="006A169F" w:rsidRDefault="00D57A4E" w:rsidP="002A0B3D">
            <w:pPr>
              <w:pStyle w:val="17Tabelltext"/>
              <w:jc w:val="right"/>
              <w:rPr>
                <w:szCs w:val="20"/>
              </w:rPr>
            </w:pPr>
            <w:r w:rsidRPr="006A169F">
              <w:rPr>
                <w:szCs w:val="20"/>
              </w:rPr>
              <w:t>48</w:t>
            </w:r>
          </w:p>
        </w:tc>
        <w:tc>
          <w:tcPr>
            <w:tcW w:w="1701" w:type="dxa"/>
          </w:tcPr>
          <w:p w:rsidR="00D57A4E" w:rsidRPr="006A169F" w:rsidRDefault="00D57A4E" w:rsidP="002A0B3D">
            <w:pPr>
              <w:pStyle w:val="17Tabelltext"/>
              <w:jc w:val="right"/>
              <w:rPr>
                <w:szCs w:val="20"/>
              </w:rPr>
            </w:pPr>
            <w:r w:rsidRPr="006A169F">
              <w:rPr>
                <w:szCs w:val="20"/>
              </w:rPr>
              <w:t>35</w:t>
            </w:r>
          </w:p>
        </w:tc>
      </w:tr>
      <w:tr w:rsidR="00D57A4E" w:rsidRPr="006A169F" w:rsidTr="006761EE">
        <w:tc>
          <w:tcPr>
            <w:tcW w:w="2764" w:type="dxa"/>
          </w:tcPr>
          <w:p w:rsidR="00D57A4E" w:rsidRPr="006A169F" w:rsidRDefault="00D57A4E" w:rsidP="002A0B3D">
            <w:pPr>
              <w:pStyle w:val="17Tabelltext"/>
              <w:jc w:val="left"/>
              <w:rPr>
                <w:rFonts w:cs="Arial"/>
                <w:szCs w:val="22"/>
              </w:rPr>
            </w:pPr>
            <w:r w:rsidRPr="006A169F">
              <w:rPr>
                <w:rFonts w:cs="Arial"/>
                <w:szCs w:val="20"/>
              </w:rPr>
              <w:t>Ja, men har ganska lite stöd</w:t>
            </w:r>
          </w:p>
        </w:tc>
        <w:tc>
          <w:tcPr>
            <w:tcW w:w="3685" w:type="dxa"/>
          </w:tcPr>
          <w:p w:rsidR="00D57A4E" w:rsidRPr="006A169F" w:rsidRDefault="00D57A4E" w:rsidP="002A0B3D">
            <w:pPr>
              <w:pStyle w:val="17Tabelltext"/>
              <w:jc w:val="right"/>
              <w:rPr>
                <w:szCs w:val="20"/>
              </w:rPr>
            </w:pPr>
            <w:r w:rsidRPr="006A169F">
              <w:rPr>
                <w:szCs w:val="20"/>
              </w:rPr>
              <w:t>11</w:t>
            </w:r>
          </w:p>
        </w:tc>
        <w:tc>
          <w:tcPr>
            <w:tcW w:w="1701" w:type="dxa"/>
          </w:tcPr>
          <w:p w:rsidR="00D57A4E" w:rsidRPr="006A169F" w:rsidRDefault="00D57A4E" w:rsidP="002A0B3D">
            <w:pPr>
              <w:pStyle w:val="17Tabelltext"/>
              <w:jc w:val="right"/>
              <w:rPr>
                <w:szCs w:val="20"/>
              </w:rPr>
            </w:pPr>
            <w:r w:rsidRPr="006A169F">
              <w:rPr>
                <w:szCs w:val="20"/>
              </w:rPr>
              <w:t>18</w:t>
            </w:r>
          </w:p>
        </w:tc>
      </w:tr>
      <w:tr w:rsidR="00D57A4E" w:rsidRPr="006A169F" w:rsidTr="006761EE">
        <w:tc>
          <w:tcPr>
            <w:tcW w:w="2764" w:type="dxa"/>
          </w:tcPr>
          <w:p w:rsidR="00D57A4E" w:rsidRPr="006A169F" w:rsidRDefault="00D57A4E" w:rsidP="002A0B3D">
            <w:pPr>
              <w:pStyle w:val="17Tabelltext"/>
              <w:jc w:val="left"/>
              <w:rPr>
                <w:szCs w:val="20"/>
              </w:rPr>
            </w:pPr>
            <w:r w:rsidRPr="006A169F">
              <w:rPr>
                <w:rFonts w:cs="Arial"/>
                <w:szCs w:val="22"/>
              </w:rPr>
              <w:t>Nej, har inget stöd alls</w:t>
            </w:r>
          </w:p>
        </w:tc>
        <w:tc>
          <w:tcPr>
            <w:tcW w:w="3685" w:type="dxa"/>
          </w:tcPr>
          <w:p w:rsidR="00D57A4E" w:rsidRPr="006A169F" w:rsidRDefault="00D57A4E" w:rsidP="002A0B3D">
            <w:pPr>
              <w:pStyle w:val="17Tabelltext"/>
              <w:jc w:val="right"/>
              <w:rPr>
                <w:szCs w:val="20"/>
              </w:rPr>
            </w:pPr>
            <w:r w:rsidRPr="006A169F">
              <w:rPr>
                <w:szCs w:val="20"/>
              </w:rPr>
              <w:t>5</w:t>
            </w:r>
          </w:p>
        </w:tc>
        <w:tc>
          <w:tcPr>
            <w:tcW w:w="1701" w:type="dxa"/>
          </w:tcPr>
          <w:p w:rsidR="00D57A4E" w:rsidRPr="006A169F" w:rsidRDefault="00D57A4E" w:rsidP="002A0B3D">
            <w:pPr>
              <w:pStyle w:val="17Tabelltext"/>
              <w:jc w:val="right"/>
              <w:rPr>
                <w:szCs w:val="20"/>
              </w:rPr>
            </w:pPr>
            <w:r w:rsidRPr="006A169F">
              <w:rPr>
                <w:szCs w:val="20"/>
              </w:rPr>
              <w:t>8</w:t>
            </w:r>
          </w:p>
        </w:tc>
      </w:tr>
      <w:tr w:rsidR="00D57A4E" w:rsidRPr="006A169F" w:rsidTr="006761EE">
        <w:tc>
          <w:tcPr>
            <w:tcW w:w="2764" w:type="dxa"/>
          </w:tcPr>
          <w:p w:rsidR="00D57A4E" w:rsidRPr="006A169F" w:rsidRDefault="00D57A4E" w:rsidP="002A0B3D">
            <w:pPr>
              <w:pStyle w:val="17Tabelltext"/>
              <w:jc w:val="left"/>
              <w:rPr>
                <w:rFonts w:cs="Arial"/>
                <w:szCs w:val="22"/>
              </w:rPr>
            </w:pPr>
            <w:proofErr w:type="gramStart"/>
            <w:r w:rsidRPr="006A169F">
              <w:rPr>
                <w:rFonts w:cs="Arial"/>
                <w:szCs w:val="22"/>
              </w:rPr>
              <w:t>Ej</w:t>
            </w:r>
            <w:proofErr w:type="gramEnd"/>
            <w:r w:rsidRPr="006A169F">
              <w:rPr>
                <w:rFonts w:cs="Arial"/>
                <w:szCs w:val="22"/>
              </w:rPr>
              <w:t xml:space="preserve"> svar</w:t>
            </w:r>
          </w:p>
        </w:tc>
        <w:tc>
          <w:tcPr>
            <w:tcW w:w="3685" w:type="dxa"/>
          </w:tcPr>
          <w:p w:rsidR="00D57A4E" w:rsidRPr="006A169F" w:rsidRDefault="00D57A4E" w:rsidP="002A0B3D">
            <w:pPr>
              <w:pStyle w:val="17Tabelltext"/>
              <w:jc w:val="right"/>
              <w:rPr>
                <w:szCs w:val="20"/>
              </w:rPr>
            </w:pPr>
            <w:r w:rsidRPr="006A169F">
              <w:rPr>
                <w:szCs w:val="20"/>
              </w:rPr>
              <w:t>0</w:t>
            </w:r>
          </w:p>
        </w:tc>
        <w:tc>
          <w:tcPr>
            <w:tcW w:w="1701" w:type="dxa"/>
          </w:tcPr>
          <w:p w:rsidR="00D57A4E" w:rsidRPr="006A169F" w:rsidRDefault="00D57A4E" w:rsidP="002A0B3D">
            <w:pPr>
              <w:pStyle w:val="17Tabelltext"/>
              <w:jc w:val="right"/>
              <w:rPr>
                <w:szCs w:val="20"/>
              </w:rPr>
            </w:pPr>
            <w:r w:rsidRPr="006A169F">
              <w:rPr>
                <w:szCs w:val="20"/>
              </w:rPr>
              <w:t>2</w:t>
            </w:r>
          </w:p>
        </w:tc>
      </w:tr>
    </w:tbl>
    <w:p w:rsidR="00D57A4E" w:rsidRDefault="00D57A4E" w:rsidP="00D57A4E">
      <w:pPr>
        <w:pStyle w:val="Rubrik3"/>
      </w:pPr>
    </w:p>
    <w:p w:rsidR="00D57A4E" w:rsidRPr="0078258A" w:rsidRDefault="00D57A4E" w:rsidP="00D57A4E">
      <w:pPr>
        <w:pStyle w:val="Rubrik9"/>
      </w:pPr>
      <w:bookmarkStart w:id="47" w:name="_Toc327803669"/>
      <w:r w:rsidRPr="0078258A">
        <w:t>Självförtroende</w:t>
      </w:r>
      <w:bookmarkEnd w:id="47"/>
    </w:p>
    <w:p w:rsidR="00D57A4E" w:rsidRPr="0078258A" w:rsidRDefault="00D57A4E" w:rsidP="00D57A4E">
      <w:pPr>
        <w:jc w:val="both"/>
        <w:rPr>
          <w:rFonts w:cs="Arial"/>
          <w:szCs w:val="20"/>
        </w:rPr>
      </w:pPr>
      <w:r w:rsidRPr="0078258A">
        <w:rPr>
          <w:rFonts w:cs="Arial"/>
          <w:szCs w:val="20"/>
        </w:rPr>
        <w:t>Precis som frågorna om arbetsmöjligheter fick de svarande ta ställning till ett antal olika påståenden om deras självbild. Frågorna besvarades även här på en femgradig skala. Graderingen gjordes på en skala där 1 stod för att man inte alls instämmer i påståendet till att 5 motsvarade att man instämmer helt.</w:t>
      </w:r>
    </w:p>
    <w:p w:rsidR="00D57A4E" w:rsidRPr="0078258A" w:rsidRDefault="00D57A4E" w:rsidP="00D57A4E">
      <w:pPr>
        <w:rPr>
          <w:rFonts w:cs="Arial"/>
          <w:szCs w:val="20"/>
        </w:rPr>
      </w:pPr>
    </w:p>
    <w:p w:rsidR="00D57A4E" w:rsidRPr="0078258A" w:rsidRDefault="00D57A4E" w:rsidP="00D57A4E">
      <w:pPr>
        <w:jc w:val="both"/>
        <w:rPr>
          <w:rFonts w:cs="Arial"/>
          <w:szCs w:val="20"/>
        </w:rPr>
      </w:pPr>
      <w:r w:rsidRPr="0078258A">
        <w:rPr>
          <w:rFonts w:cs="Arial"/>
          <w:szCs w:val="20"/>
        </w:rPr>
        <w:t>De som har graderat det aktuella påståendet med värdet 4 eller 5 står här för att de uppfattar att påståendet stämmer. De har graderat påståendet med värdet 1 eller 2 värderar vi till att de uppfattar att påståendet inte stämmer. Övriga, det vill säga de som värderat påståendet med värdet 3 har vi bedömt varken tagit ställning för eller emot.</w:t>
      </w:r>
    </w:p>
    <w:p w:rsidR="00D57A4E" w:rsidRPr="0078258A" w:rsidRDefault="00D57A4E" w:rsidP="00D57A4E">
      <w:pPr>
        <w:rPr>
          <w:rFonts w:cs="Arial"/>
          <w:szCs w:val="20"/>
        </w:rPr>
      </w:pPr>
    </w:p>
    <w:p w:rsidR="00D57A4E" w:rsidRPr="0078258A" w:rsidRDefault="00D57A4E" w:rsidP="00D57A4E">
      <w:pPr>
        <w:rPr>
          <w:rFonts w:cs="Arial"/>
          <w:b/>
          <w:bCs/>
          <w:szCs w:val="20"/>
        </w:rPr>
      </w:pPr>
      <w:r>
        <w:rPr>
          <w:rFonts w:cs="Arial"/>
          <w:b/>
          <w:bCs/>
          <w:szCs w:val="20"/>
        </w:rPr>
        <w:br w:type="page"/>
      </w:r>
      <w:r w:rsidRPr="0078258A">
        <w:rPr>
          <w:rFonts w:cs="Arial"/>
          <w:b/>
          <w:bCs/>
          <w:szCs w:val="20"/>
        </w:rPr>
        <w:t>”Jag orkar göra mycket”</w:t>
      </w:r>
    </w:p>
    <w:p w:rsidR="00D57A4E" w:rsidRPr="0078258A" w:rsidRDefault="00D57A4E" w:rsidP="00D57A4E">
      <w:pPr>
        <w:rPr>
          <w:rFonts w:cs="Arial"/>
          <w:szCs w:val="20"/>
        </w:rPr>
      </w:pPr>
    </w:p>
    <w:p w:rsidR="00D57A4E" w:rsidRPr="0078258A" w:rsidRDefault="00D57A4E" w:rsidP="00D57A4E">
      <w:pPr>
        <w:jc w:val="both"/>
        <w:rPr>
          <w:rFonts w:cs="Arial"/>
          <w:szCs w:val="20"/>
        </w:rPr>
      </w:pPr>
      <w:r w:rsidRPr="0078258A">
        <w:rPr>
          <w:rFonts w:cs="Arial"/>
          <w:szCs w:val="20"/>
        </w:rPr>
        <w:t>Av dem som har arbete idag instämmer sju av tio, 7</w:t>
      </w:r>
      <w:r>
        <w:rPr>
          <w:rFonts w:cs="Arial"/>
          <w:szCs w:val="20"/>
        </w:rPr>
        <w:t>4</w:t>
      </w:r>
      <w:r w:rsidRPr="0078258A">
        <w:rPr>
          <w:rFonts w:cs="Arial"/>
          <w:szCs w:val="20"/>
        </w:rPr>
        <w:t xml:space="preserve"> procent, i påståendet att de orkar göra mycket</w:t>
      </w:r>
      <w:r w:rsidRPr="0078258A">
        <w:rPr>
          <w:rFonts w:cs="Arial"/>
          <w:bCs/>
          <w:szCs w:val="20"/>
        </w:rPr>
        <w:t xml:space="preserve">. </w:t>
      </w:r>
      <w:r w:rsidRPr="0078258A">
        <w:rPr>
          <w:rFonts w:cs="Arial"/>
          <w:szCs w:val="20"/>
        </w:rPr>
        <w:t xml:space="preserve">Av dem som </w:t>
      </w:r>
      <w:r>
        <w:rPr>
          <w:rFonts w:cs="Arial"/>
          <w:szCs w:val="20"/>
        </w:rPr>
        <w:t>har haft arbete</w:t>
      </w:r>
      <w:r w:rsidRPr="0078258A">
        <w:rPr>
          <w:rFonts w:cs="Arial"/>
          <w:szCs w:val="20"/>
        </w:rPr>
        <w:t xml:space="preserve"> uppfattar </w:t>
      </w:r>
      <w:r>
        <w:rPr>
          <w:rFonts w:cs="Arial"/>
          <w:szCs w:val="20"/>
        </w:rPr>
        <w:t>38</w:t>
      </w:r>
      <w:r w:rsidRPr="0078258A">
        <w:rPr>
          <w:rFonts w:cs="Arial"/>
          <w:szCs w:val="20"/>
        </w:rPr>
        <w:t xml:space="preserve"> procent, att påståendet inte stämmer in på dem.</w:t>
      </w:r>
    </w:p>
    <w:p w:rsidR="00D57A4E" w:rsidRPr="0078258A" w:rsidRDefault="00D57A4E" w:rsidP="00D57A4E">
      <w:pPr>
        <w:rPr>
          <w:rFonts w:cs="Arial"/>
          <w:szCs w:val="20"/>
        </w:rPr>
      </w:pPr>
    </w:p>
    <w:p w:rsidR="00D57A4E" w:rsidRPr="0078258A" w:rsidRDefault="00D57A4E" w:rsidP="00D57A4E">
      <w:pPr>
        <w:jc w:val="both"/>
        <w:rPr>
          <w:rFonts w:cs="Arial"/>
          <w:bCs/>
          <w:szCs w:val="20"/>
        </w:rPr>
      </w:pPr>
      <w:r>
        <w:rPr>
          <w:rFonts w:cs="Arial"/>
          <w:szCs w:val="20"/>
        </w:rPr>
        <w:t xml:space="preserve">Betydligt högre andel bland dem som har haft arbete upplever att påståendet att de orkar mycket inte stämmer, 30 procent. Medan enbart 6 procent av dem med arbete inte tycker att påståendet stämmer.  </w:t>
      </w:r>
    </w:p>
    <w:p w:rsidR="00D57A4E" w:rsidRDefault="00D57A4E" w:rsidP="00D57A4E">
      <w:pPr>
        <w:rPr>
          <w:rFonts w:cs="Arial"/>
          <w:i/>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5</w:t>
      </w:r>
      <w:r w:rsidR="001254C9" w:rsidRPr="0078258A">
        <w:rPr>
          <w:rFonts w:cs="Arial"/>
          <w:szCs w:val="20"/>
        </w:rPr>
        <w:fldChar w:fldCharType="end"/>
      </w:r>
      <w:r w:rsidRPr="0078258A">
        <w:rPr>
          <w:rFonts w:cs="Arial"/>
          <w:i/>
          <w:szCs w:val="20"/>
        </w:rPr>
        <w:t>. Ork</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465"/>
        <w:gridCol w:w="1701"/>
        <w:gridCol w:w="1842"/>
      </w:tblGrid>
      <w:tr w:rsidR="00D57A4E" w:rsidRPr="0070545D" w:rsidTr="002A0B3D">
        <w:tc>
          <w:tcPr>
            <w:tcW w:w="4465"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Jag orkar göra mycket</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842" w:type="dxa"/>
            <w:tcBorders>
              <w:bottom w:val="single" w:sz="6" w:space="0" w:color="008000"/>
            </w:tcBorders>
          </w:tcPr>
          <w:p w:rsidR="00D57A4E" w:rsidRPr="0070545D" w:rsidRDefault="00D57A4E" w:rsidP="002A0B3D">
            <w:pPr>
              <w:pStyle w:val="16Tabellhuvud"/>
              <w:jc w:val="right"/>
            </w:pPr>
            <w:r w:rsidRPr="006A169F">
              <w:t>SRF</w:t>
            </w:r>
            <w:r>
              <w:t xml:space="preserve">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2A0B3D">
        <w:tc>
          <w:tcPr>
            <w:tcW w:w="4465" w:type="dxa"/>
          </w:tcPr>
          <w:p w:rsidR="00D57A4E" w:rsidRPr="0078258A" w:rsidRDefault="00D57A4E" w:rsidP="002A0B3D">
            <w:pPr>
              <w:rPr>
                <w:rFonts w:cs="Arial"/>
                <w:szCs w:val="20"/>
              </w:rPr>
            </w:pPr>
            <w:r w:rsidRPr="0078258A">
              <w:rPr>
                <w:rFonts w:cs="Arial"/>
                <w:szCs w:val="20"/>
              </w:rPr>
              <w:t>Stämmer</w:t>
            </w:r>
          </w:p>
        </w:tc>
        <w:tc>
          <w:tcPr>
            <w:tcW w:w="1701" w:type="dxa"/>
          </w:tcPr>
          <w:p w:rsidR="00D57A4E" w:rsidRPr="0078258A" w:rsidRDefault="00D57A4E" w:rsidP="002A0B3D">
            <w:pPr>
              <w:jc w:val="right"/>
              <w:rPr>
                <w:rFonts w:cs="Arial"/>
                <w:szCs w:val="20"/>
              </w:rPr>
            </w:pPr>
            <w:r w:rsidRPr="0078258A">
              <w:rPr>
                <w:rFonts w:cs="Arial"/>
                <w:szCs w:val="20"/>
              </w:rPr>
              <w:t>74</w:t>
            </w:r>
          </w:p>
        </w:tc>
        <w:tc>
          <w:tcPr>
            <w:tcW w:w="1842" w:type="dxa"/>
          </w:tcPr>
          <w:p w:rsidR="00D57A4E" w:rsidRPr="0078258A" w:rsidRDefault="00D57A4E" w:rsidP="002A0B3D">
            <w:pPr>
              <w:jc w:val="right"/>
              <w:rPr>
                <w:rFonts w:cs="Arial"/>
                <w:szCs w:val="20"/>
              </w:rPr>
            </w:pPr>
            <w:r w:rsidRPr="0078258A">
              <w:rPr>
                <w:rFonts w:cs="Arial"/>
                <w:szCs w:val="20"/>
              </w:rPr>
              <w:t>38</w:t>
            </w:r>
          </w:p>
        </w:tc>
      </w:tr>
      <w:tr w:rsidR="00D57A4E" w:rsidRPr="0078258A" w:rsidTr="002A0B3D">
        <w:tc>
          <w:tcPr>
            <w:tcW w:w="4465" w:type="dxa"/>
          </w:tcPr>
          <w:p w:rsidR="00D57A4E" w:rsidRPr="0078258A" w:rsidRDefault="00D57A4E" w:rsidP="002A0B3D">
            <w:pPr>
              <w:rPr>
                <w:rFonts w:cs="Arial"/>
                <w:szCs w:val="20"/>
              </w:rPr>
            </w:pPr>
            <w:r w:rsidRPr="0078258A">
              <w:rPr>
                <w:rFonts w:cs="Arial"/>
                <w:szCs w:val="20"/>
              </w:rPr>
              <w:t>Stämmer inte</w:t>
            </w:r>
          </w:p>
        </w:tc>
        <w:tc>
          <w:tcPr>
            <w:tcW w:w="1701" w:type="dxa"/>
          </w:tcPr>
          <w:p w:rsidR="00D57A4E" w:rsidRPr="0078258A" w:rsidRDefault="00D57A4E" w:rsidP="002A0B3D">
            <w:pPr>
              <w:jc w:val="right"/>
              <w:rPr>
                <w:rFonts w:cs="Arial"/>
                <w:szCs w:val="20"/>
              </w:rPr>
            </w:pPr>
            <w:r w:rsidRPr="0078258A">
              <w:rPr>
                <w:rFonts w:cs="Arial"/>
                <w:szCs w:val="20"/>
              </w:rPr>
              <w:t>6</w:t>
            </w:r>
          </w:p>
        </w:tc>
        <w:tc>
          <w:tcPr>
            <w:tcW w:w="1842" w:type="dxa"/>
          </w:tcPr>
          <w:p w:rsidR="00D57A4E" w:rsidRPr="0078258A" w:rsidRDefault="00D57A4E" w:rsidP="002A0B3D">
            <w:pPr>
              <w:jc w:val="right"/>
              <w:rPr>
                <w:rFonts w:cs="Arial"/>
                <w:szCs w:val="20"/>
              </w:rPr>
            </w:pPr>
            <w:r w:rsidRPr="0078258A">
              <w:rPr>
                <w:rFonts w:cs="Arial"/>
                <w:szCs w:val="20"/>
              </w:rPr>
              <w:t>30</w:t>
            </w:r>
          </w:p>
        </w:tc>
      </w:tr>
    </w:tbl>
    <w:p w:rsidR="00D57A4E" w:rsidRPr="0078258A" w:rsidRDefault="00D57A4E" w:rsidP="00D57A4E">
      <w:pPr>
        <w:rPr>
          <w:rFonts w:cs="Arial"/>
          <w:szCs w:val="20"/>
        </w:rPr>
      </w:pPr>
    </w:p>
    <w:p w:rsidR="00D57A4E" w:rsidRPr="0078258A" w:rsidRDefault="00D57A4E" w:rsidP="00D57A4E">
      <w:pPr>
        <w:rPr>
          <w:rFonts w:cs="Arial"/>
          <w:b/>
          <w:szCs w:val="20"/>
        </w:rPr>
      </w:pPr>
      <w:r w:rsidRPr="0078258A">
        <w:rPr>
          <w:rFonts w:cs="Arial"/>
          <w:b/>
          <w:szCs w:val="20"/>
        </w:rPr>
        <w:t>”För det mesta är jag nöjd med mig själv”</w:t>
      </w:r>
    </w:p>
    <w:p w:rsidR="00D57A4E" w:rsidRPr="0078258A" w:rsidRDefault="00D57A4E" w:rsidP="00D57A4E">
      <w:pPr>
        <w:rPr>
          <w:rFonts w:cs="Arial"/>
          <w:szCs w:val="20"/>
        </w:rPr>
      </w:pPr>
    </w:p>
    <w:p w:rsidR="00D57A4E" w:rsidRPr="0078258A" w:rsidRDefault="00D57A4E" w:rsidP="00D57A4E">
      <w:pPr>
        <w:jc w:val="both"/>
        <w:rPr>
          <w:rFonts w:cs="Arial"/>
          <w:szCs w:val="20"/>
        </w:rPr>
      </w:pPr>
      <w:r w:rsidRPr="0078258A">
        <w:rPr>
          <w:rFonts w:cs="Arial"/>
          <w:szCs w:val="20"/>
        </w:rPr>
        <w:t xml:space="preserve">Av dem som har arbete idag instämmer </w:t>
      </w:r>
      <w:r>
        <w:rPr>
          <w:rFonts w:cs="Arial"/>
          <w:szCs w:val="20"/>
        </w:rPr>
        <w:t>åtta av tio</w:t>
      </w:r>
      <w:r w:rsidRPr="0078258A">
        <w:rPr>
          <w:rFonts w:cs="Arial"/>
          <w:szCs w:val="20"/>
        </w:rPr>
        <w:t>, 7</w:t>
      </w:r>
      <w:r>
        <w:rPr>
          <w:rFonts w:cs="Arial"/>
          <w:szCs w:val="20"/>
        </w:rPr>
        <w:t>9</w:t>
      </w:r>
      <w:r w:rsidRPr="0078258A">
        <w:rPr>
          <w:rFonts w:cs="Arial"/>
          <w:szCs w:val="20"/>
        </w:rPr>
        <w:t xml:space="preserve"> procent, i påståendet att de för det mesta känner sig nöjda med sig själva</w:t>
      </w:r>
      <w:r w:rsidRPr="0078258A">
        <w:rPr>
          <w:rFonts w:cs="Arial"/>
          <w:bCs/>
          <w:szCs w:val="20"/>
        </w:rPr>
        <w:t xml:space="preserve">. </w:t>
      </w:r>
      <w:r>
        <w:rPr>
          <w:rFonts w:cs="Arial"/>
          <w:bCs/>
          <w:szCs w:val="20"/>
        </w:rPr>
        <w:t>Drygt h</w:t>
      </w:r>
      <w:r w:rsidRPr="0078258A">
        <w:rPr>
          <w:rFonts w:cs="Arial"/>
          <w:bCs/>
          <w:szCs w:val="20"/>
        </w:rPr>
        <w:t>älften, 5</w:t>
      </w:r>
      <w:r>
        <w:rPr>
          <w:rFonts w:cs="Arial"/>
          <w:bCs/>
          <w:szCs w:val="20"/>
        </w:rPr>
        <w:t>5</w:t>
      </w:r>
      <w:r w:rsidRPr="0078258A">
        <w:rPr>
          <w:rFonts w:cs="Arial"/>
          <w:bCs/>
          <w:szCs w:val="20"/>
        </w:rPr>
        <w:t xml:space="preserve"> procent, av dem som </w:t>
      </w:r>
      <w:r>
        <w:rPr>
          <w:rFonts w:cs="Arial"/>
          <w:bCs/>
          <w:szCs w:val="20"/>
        </w:rPr>
        <w:t>har haft arbete</w:t>
      </w:r>
      <w:r w:rsidRPr="0078258A">
        <w:rPr>
          <w:rFonts w:cs="Arial"/>
          <w:bCs/>
          <w:szCs w:val="20"/>
        </w:rPr>
        <w:t xml:space="preserve"> </w:t>
      </w:r>
      <w:r w:rsidRPr="0078258A">
        <w:rPr>
          <w:rFonts w:cs="Arial"/>
          <w:szCs w:val="20"/>
        </w:rPr>
        <w:t>uppfattar att påståendet stämmer in på dem.</w:t>
      </w:r>
    </w:p>
    <w:p w:rsidR="00D57A4E" w:rsidRPr="0078258A" w:rsidRDefault="00D57A4E" w:rsidP="00D57A4E">
      <w:pPr>
        <w:jc w:val="both"/>
        <w:rPr>
          <w:rFonts w:cs="Arial"/>
          <w:szCs w:val="20"/>
        </w:rPr>
      </w:pPr>
    </w:p>
    <w:p w:rsidR="00D57A4E" w:rsidRPr="0078258A" w:rsidRDefault="00D57A4E" w:rsidP="00D57A4E">
      <w:pPr>
        <w:jc w:val="both"/>
        <w:rPr>
          <w:rFonts w:cs="Arial"/>
          <w:szCs w:val="20"/>
        </w:rPr>
      </w:pPr>
      <w:r>
        <w:rPr>
          <w:rFonts w:cs="Arial"/>
          <w:szCs w:val="20"/>
        </w:rPr>
        <w:t xml:space="preserve">Drygt en av tio, 13 </w:t>
      </w:r>
      <w:r w:rsidRPr="0078258A">
        <w:rPr>
          <w:rFonts w:cs="Arial"/>
          <w:szCs w:val="20"/>
        </w:rPr>
        <w:t xml:space="preserve">procent, som </w:t>
      </w:r>
      <w:r>
        <w:rPr>
          <w:rFonts w:cs="Arial"/>
          <w:szCs w:val="20"/>
        </w:rPr>
        <w:t>har haft arbete</w:t>
      </w:r>
      <w:r w:rsidRPr="0078258A">
        <w:rPr>
          <w:rFonts w:cs="Arial"/>
          <w:szCs w:val="20"/>
        </w:rPr>
        <w:t xml:space="preserve"> uppfattar att påståendet direkt inte stämmer in på dem att de skulle vara nöjda med sig själv för det mesta. </w:t>
      </w:r>
      <w:r>
        <w:rPr>
          <w:rFonts w:cs="Arial"/>
          <w:szCs w:val="20"/>
        </w:rPr>
        <w:t>Några få procent, 5 procent, av dem med arbete tycker inte att påståendet stämmer.</w:t>
      </w:r>
    </w:p>
    <w:p w:rsidR="00D57A4E" w:rsidRDefault="00D57A4E" w:rsidP="00D57A4E">
      <w:pPr>
        <w:rPr>
          <w:rFonts w:cs="Arial"/>
          <w:i/>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6</w:t>
      </w:r>
      <w:r w:rsidR="001254C9" w:rsidRPr="0078258A">
        <w:rPr>
          <w:rFonts w:cs="Arial"/>
          <w:szCs w:val="20"/>
        </w:rPr>
        <w:fldChar w:fldCharType="end"/>
      </w:r>
      <w:r w:rsidRPr="0078258A">
        <w:rPr>
          <w:rFonts w:cs="Arial"/>
          <w:i/>
          <w:szCs w:val="20"/>
        </w:rPr>
        <w:t>. Nöjdhet</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465"/>
        <w:gridCol w:w="1701"/>
        <w:gridCol w:w="1842"/>
      </w:tblGrid>
      <w:tr w:rsidR="00D57A4E" w:rsidRPr="0070545D" w:rsidTr="002A0B3D">
        <w:tc>
          <w:tcPr>
            <w:tcW w:w="4465"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Jag är för det mesta nöjd med mig själv</w:t>
            </w:r>
          </w:p>
        </w:tc>
        <w:tc>
          <w:tcPr>
            <w:tcW w:w="1701"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842" w:type="dxa"/>
            <w:tcBorders>
              <w:bottom w:val="single" w:sz="6" w:space="0" w:color="008000"/>
            </w:tcBorders>
          </w:tcPr>
          <w:p w:rsidR="00D57A4E" w:rsidRPr="0070545D" w:rsidRDefault="00D57A4E" w:rsidP="002A0B3D">
            <w:pPr>
              <w:pStyle w:val="16Tabellhuvud"/>
              <w:jc w:val="right"/>
            </w:pPr>
            <w:r w:rsidRPr="006A169F">
              <w:t>SRF</w:t>
            </w:r>
            <w:r>
              <w:t xml:space="preserve">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2A0B3D">
        <w:tc>
          <w:tcPr>
            <w:tcW w:w="4465" w:type="dxa"/>
          </w:tcPr>
          <w:p w:rsidR="00D57A4E" w:rsidRPr="0078258A" w:rsidRDefault="00D57A4E" w:rsidP="002A0B3D">
            <w:pPr>
              <w:rPr>
                <w:rFonts w:cs="Arial"/>
                <w:szCs w:val="20"/>
              </w:rPr>
            </w:pPr>
            <w:r w:rsidRPr="0078258A">
              <w:rPr>
                <w:rFonts w:cs="Arial"/>
                <w:szCs w:val="20"/>
              </w:rPr>
              <w:t>Stämmer</w:t>
            </w:r>
          </w:p>
        </w:tc>
        <w:tc>
          <w:tcPr>
            <w:tcW w:w="1701" w:type="dxa"/>
          </w:tcPr>
          <w:p w:rsidR="00D57A4E" w:rsidRPr="0078258A" w:rsidRDefault="00D57A4E" w:rsidP="002A0B3D">
            <w:pPr>
              <w:jc w:val="right"/>
              <w:rPr>
                <w:rFonts w:cs="Arial"/>
                <w:szCs w:val="20"/>
              </w:rPr>
            </w:pPr>
            <w:r w:rsidRPr="0078258A">
              <w:rPr>
                <w:rFonts w:cs="Arial"/>
                <w:szCs w:val="20"/>
              </w:rPr>
              <w:t>79</w:t>
            </w:r>
          </w:p>
        </w:tc>
        <w:tc>
          <w:tcPr>
            <w:tcW w:w="1842" w:type="dxa"/>
          </w:tcPr>
          <w:p w:rsidR="00D57A4E" w:rsidRPr="0078258A" w:rsidRDefault="00D57A4E" w:rsidP="002A0B3D">
            <w:pPr>
              <w:jc w:val="right"/>
              <w:rPr>
                <w:rFonts w:cs="Arial"/>
                <w:szCs w:val="20"/>
              </w:rPr>
            </w:pPr>
            <w:r w:rsidRPr="0078258A">
              <w:rPr>
                <w:rFonts w:cs="Arial"/>
                <w:szCs w:val="20"/>
              </w:rPr>
              <w:t>55</w:t>
            </w:r>
          </w:p>
        </w:tc>
      </w:tr>
      <w:tr w:rsidR="00D57A4E" w:rsidRPr="0078258A" w:rsidTr="002A0B3D">
        <w:tc>
          <w:tcPr>
            <w:tcW w:w="4465" w:type="dxa"/>
          </w:tcPr>
          <w:p w:rsidR="00D57A4E" w:rsidRPr="0078258A" w:rsidRDefault="00D57A4E" w:rsidP="002A0B3D">
            <w:pPr>
              <w:rPr>
                <w:rFonts w:cs="Arial"/>
                <w:szCs w:val="20"/>
              </w:rPr>
            </w:pPr>
            <w:r w:rsidRPr="0078258A">
              <w:rPr>
                <w:rFonts w:cs="Arial"/>
                <w:szCs w:val="20"/>
              </w:rPr>
              <w:t>Stämmer inte</w:t>
            </w:r>
          </w:p>
        </w:tc>
        <w:tc>
          <w:tcPr>
            <w:tcW w:w="1701" w:type="dxa"/>
          </w:tcPr>
          <w:p w:rsidR="00D57A4E" w:rsidRPr="0078258A" w:rsidRDefault="00D57A4E" w:rsidP="002A0B3D">
            <w:pPr>
              <w:jc w:val="right"/>
              <w:rPr>
                <w:rFonts w:cs="Arial"/>
                <w:szCs w:val="20"/>
              </w:rPr>
            </w:pPr>
            <w:r w:rsidRPr="0078258A">
              <w:rPr>
                <w:rFonts w:cs="Arial"/>
                <w:szCs w:val="20"/>
              </w:rPr>
              <w:t>5</w:t>
            </w:r>
          </w:p>
        </w:tc>
        <w:tc>
          <w:tcPr>
            <w:tcW w:w="1842" w:type="dxa"/>
          </w:tcPr>
          <w:p w:rsidR="00D57A4E" w:rsidRPr="0078258A" w:rsidRDefault="00D57A4E" w:rsidP="002A0B3D">
            <w:pPr>
              <w:jc w:val="right"/>
              <w:rPr>
                <w:rFonts w:cs="Arial"/>
                <w:szCs w:val="20"/>
              </w:rPr>
            </w:pPr>
            <w:r w:rsidRPr="0078258A">
              <w:rPr>
                <w:rFonts w:cs="Arial"/>
                <w:szCs w:val="20"/>
              </w:rPr>
              <w:t>13</w:t>
            </w:r>
          </w:p>
        </w:tc>
      </w:tr>
    </w:tbl>
    <w:p w:rsidR="00D57A4E" w:rsidRPr="0078258A" w:rsidRDefault="00D57A4E" w:rsidP="00D57A4E">
      <w:pPr>
        <w:rPr>
          <w:rFonts w:cs="Arial"/>
          <w:szCs w:val="20"/>
        </w:rPr>
      </w:pPr>
    </w:p>
    <w:p w:rsidR="00D57A4E" w:rsidRPr="0078258A" w:rsidRDefault="00D57A4E" w:rsidP="00D57A4E">
      <w:pPr>
        <w:rPr>
          <w:rFonts w:cs="Arial"/>
          <w:b/>
          <w:szCs w:val="20"/>
        </w:rPr>
      </w:pPr>
      <w:r w:rsidRPr="0078258A">
        <w:rPr>
          <w:rFonts w:cs="Arial"/>
          <w:b/>
          <w:szCs w:val="20"/>
        </w:rPr>
        <w:t>”Jag har inte mycket att vara stolt över”</w:t>
      </w:r>
    </w:p>
    <w:p w:rsidR="00D57A4E" w:rsidRPr="0078258A" w:rsidRDefault="00D57A4E" w:rsidP="00D57A4E">
      <w:pPr>
        <w:rPr>
          <w:rFonts w:cs="Arial"/>
          <w:szCs w:val="20"/>
        </w:rPr>
      </w:pPr>
    </w:p>
    <w:p w:rsidR="00D57A4E" w:rsidRDefault="00D57A4E" w:rsidP="00D57A4E">
      <w:pPr>
        <w:jc w:val="both"/>
        <w:rPr>
          <w:rFonts w:cs="Arial"/>
          <w:szCs w:val="20"/>
        </w:rPr>
      </w:pPr>
      <w:r>
        <w:rPr>
          <w:rFonts w:cs="Arial"/>
          <w:szCs w:val="20"/>
        </w:rPr>
        <w:t xml:space="preserve">Majoriteten uppfattar att påståendet inte stämmer in på dem. </w:t>
      </w:r>
      <w:r w:rsidRPr="0078258A">
        <w:rPr>
          <w:rFonts w:cs="Arial"/>
          <w:szCs w:val="20"/>
        </w:rPr>
        <w:t xml:space="preserve">Av dem som har arbete idag </w:t>
      </w:r>
      <w:r>
        <w:rPr>
          <w:rFonts w:cs="Arial"/>
          <w:szCs w:val="20"/>
        </w:rPr>
        <w:t>uppfattar 86 procent att påståendet inte stämmer och 77 procent av dem som har haft arbete anser inte heller att påståendet stämmer.</w:t>
      </w:r>
    </w:p>
    <w:p w:rsidR="00D57A4E" w:rsidRDefault="00D57A4E" w:rsidP="00D57A4E">
      <w:pPr>
        <w:jc w:val="both"/>
        <w:rPr>
          <w:rFonts w:cs="Arial"/>
          <w:szCs w:val="20"/>
        </w:rPr>
      </w:pPr>
    </w:p>
    <w:p w:rsidR="00D57A4E" w:rsidRPr="0078258A" w:rsidRDefault="00D57A4E" w:rsidP="00D57A4E">
      <w:pPr>
        <w:jc w:val="both"/>
        <w:rPr>
          <w:rFonts w:cs="Arial"/>
          <w:szCs w:val="20"/>
        </w:rPr>
      </w:pPr>
      <w:r>
        <w:rPr>
          <w:rFonts w:cs="Arial"/>
          <w:szCs w:val="20"/>
        </w:rPr>
        <w:t>Cirka en av tio upplever att påståendet stämmer att de inte har mycket att vara stolta över.</w:t>
      </w:r>
    </w:p>
    <w:p w:rsidR="00D57A4E" w:rsidRDefault="00D57A4E" w:rsidP="00D57A4E">
      <w:pPr>
        <w:rPr>
          <w:rFonts w:cs="Arial"/>
          <w:i/>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7</w:t>
      </w:r>
      <w:r w:rsidR="001254C9" w:rsidRPr="0078258A">
        <w:rPr>
          <w:rFonts w:cs="Arial"/>
          <w:szCs w:val="20"/>
        </w:rPr>
        <w:fldChar w:fldCharType="end"/>
      </w:r>
      <w:r w:rsidRPr="0078258A">
        <w:rPr>
          <w:rFonts w:cs="Arial"/>
          <w:i/>
          <w:szCs w:val="20"/>
        </w:rPr>
        <w:t xml:space="preserve">. Stolthet </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606"/>
        <w:gridCol w:w="1560"/>
        <w:gridCol w:w="1842"/>
      </w:tblGrid>
      <w:tr w:rsidR="00D57A4E" w:rsidRPr="0070545D" w:rsidTr="002A0B3D">
        <w:tc>
          <w:tcPr>
            <w:tcW w:w="4606"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Jag har inte mycket att vara stolt över</w:t>
            </w:r>
          </w:p>
        </w:tc>
        <w:tc>
          <w:tcPr>
            <w:tcW w:w="1560"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842" w:type="dxa"/>
            <w:tcBorders>
              <w:bottom w:val="single" w:sz="6" w:space="0" w:color="008000"/>
            </w:tcBorders>
          </w:tcPr>
          <w:p w:rsidR="00D57A4E" w:rsidRPr="0070545D" w:rsidRDefault="00D57A4E" w:rsidP="002A0B3D">
            <w:pPr>
              <w:pStyle w:val="16Tabellhuvud"/>
              <w:jc w:val="right"/>
            </w:pPr>
            <w:r w:rsidRPr="006A169F">
              <w:t>SRF</w:t>
            </w:r>
            <w:r>
              <w:t xml:space="preserve">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2A0B3D">
        <w:tc>
          <w:tcPr>
            <w:tcW w:w="4606" w:type="dxa"/>
          </w:tcPr>
          <w:p w:rsidR="00D57A4E" w:rsidRPr="0078258A" w:rsidRDefault="00D57A4E" w:rsidP="002A0B3D">
            <w:pPr>
              <w:rPr>
                <w:rFonts w:cs="Arial"/>
                <w:szCs w:val="20"/>
              </w:rPr>
            </w:pPr>
            <w:r w:rsidRPr="0078258A">
              <w:rPr>
                <w:rFonts w:cs="Arial"/>
                <w:szCs w:val="20"/>
              </w:rPr>
              <w:t>Stämmer</w:t>
            </w:r>
          </w:p>
        </w:tc>
        <w:tc>
          <w:tcPr>
            <w:tcW w:w="1560" w:type="dxa"/>
          </w:tcPr>
          <w:p w:rsidR="00D57A4E" w:rsidRPr="0078258A" w:rsidRDefault="00D57A4E" w:rsidP="002A0B3D">
            <w:pPr>
              <w:jc w:val="right"/>
              <w:rPr>
                <w:rFonts w:cs="Arial"/>
                <w:szCs w:val="20"/>
              </w:rPr>
            </w:pPr>
            <w:r w:rsidRPr="0078258A">
              <w:rPr>
                <w:rFonts w:cs="Arial"/>
                <w:szCs w:val="20"/>
              </w:rPr>
              <w:t>5</w:t>
            </w:r>
          </w:p>
        </w:tc>
        <w:tc>
          <w:tcPr>
            <w:tcW w:w="1842" w:type="dxa"/>
          </w:tcPr>
          <w:p w:rsidR="00D57A4E" w:rsidRPr="0078258A" w:rsidRDefault="00D57A4E" w:rsidP="002A0B3D">
            <w:pPr>
              <w:jc w:val="right"/>
              <w:rPr>
                <w:rFonts w:cs="Arial"/>
                <w:szCs w:val="20"/>
              </w:rPr>
            </w:pPr>
            <w:r w:rsidRPr="0078258A">
              <w:rPr>
                <w:rFonts w:cs="Arial"/>
                <w:szCs w:val="20"/>
              </w:rPr>
              <w:t>7</w:t>
            </w:r>
          </w:p>
        </w:tc>
      </w:tr>
      <w:tr w:rsidR="00D57A4E" w:rsidRPr="0078258A" w:rsidTr="002A0B3D">
        <w:tc>
          <w:tcPr>
            <w:tcW w:w="4606" w:type="dxa"/>
          </w:tcPr>
          <w:p w:rsidR="00D57A4E" w:rsidRPr="0078258A" w:rsidRDefault="00D57A4E" w:rsidP="002A0B3D">
            <w:pPr>
              <w:rPr>
                <w:rFonts w:cs="Arial"/>
                <w:szCs w:val="20"/>
              </w:rPr>
            </w:pPr>
            <w:r w:rsidRPr="0078258A">
              <w:rPr>
                <w:rFonts w:cs="Arial"/>
                <w:szCs w:val="20"/>
              </w:rPr>
              <w:t>Stämmer inte</w:t>
            </w:r>
          </w:p>
        </w:tc>
        <w:tc>
          <w:tcPr>
            <w:tcW w:w="1560" w:type="dxa"/>
          </w:tcPr>
          <w:p w:rsidR="00D57A4E" w:rsidRPr="0078258A" w:rsidRDefault="00D57A4E" w:rsidP="002A0B3D">
            <w:pPr>
              <w:jc w:val="right"/>
              <w:rPr>
                <w:rFonts w:cs="Arial"/>
                <w:szCs w:val="20"/>
              </w:rPr>
            </w:pPr>
            <w:r w:rsidRPr="0078258A">
              <w:rPr>
                <w:rFonts w:cs="Arial"/>
                <w:szCs w:val="20"/>
              </w:rPr>
              <w:t>86</w:t>
            </w:r>
          </w:p>
        </w:tc>
        <w:tc>
          <w:tcPr>
            <w:tcW w:w="1842" w:type="dxa"/>
          </w:tcPr>
          <w:p w:rsidR="00D57A4E" w:rsidRPr="0078258A" w:rsidRDefault="00D57A4E" w:rsidP="002A0B3D">
            <w:pPr>
              <w:jc w:val="right"/>
              <w:rPr>
                <w:rFonts w:cs="Arial"/>
                <w:szCs w:val="20"/>
              </w:rPr>
            </w:pPr>
            <w:r w:rsidRPr="0078258A">
              <w:rPr>
                <w:rFonts w:cs="Arial"/>
                <w:szCs w:val="20"/>
              </w:rPr>
              <w:t>77</w:t>
            </w:r>
          </w:p>
        </w:tc>
      </w:tr>
    </w:tbl>
    <w:p w:rsidR="00D57A4E" w:rsidRPr="0078258A" w:rsidRDefault="00D57A4E" w:rsidP="00D57A4E">
      <w:pPr>
        <w:rPr>
          <w:rFonts w:cs="Arial"/>
          <w:szCs w:val="20"/>
        </w:rPr>
      </w:pPr>
    </w:p>
    <w:p w:rsidR="00D57A4E" w:rsidRPr="0078258A" w:rsidRDefault="00D57A4E" w:rsidP="00D57A4E">
      <w:pPr>
        <w:rPr>
          <w:rFonts w:cs="Arial"/>
          <w:b/>
          <w:szCs w:val="20"/>
        </w:rPr>
      </w:pPr>
      <w:r>
        <w:rPr>
          <w:rFonts w:cs="Arial"/>
          <w:b/>
          <w:szCs w:val="20"/>
        </w:rPr>
        <w:br w:type="page"/>
      </w:r>
      <w:r w:rsidRPr="0078258A">
        <w:rPr>
          <w:rFonts w:cs="Arial"/>
          <w:b/>
          <w:szCs w:val="20"/>
        </w:rPr>
        <w:t>”Jag tror att jag kommer få det bra i framtiden”</w:t>
      </w:r>
    </w:p>
    <w:p w:rsidR="00D57A4E" w:rsidRPr="0078258A" w:rsidRDefault="00D57A4E" w:rsidP="00D57A4E">
      <w:pPr>
        <w:rPr>
          <w:rFonts w:cs="Arial"/>
          <w:szCs w:val="20"/>
        </w:rPr>
      </w:pPr>
    </w:p>
    <w:p w:rsidR="00D57A4E" w:rsidRDefault="00D57A4E" w:rsidP="00D57A4E">
      <w:pPr>
        <w:jc w:val="both"/>
        <w:rPr>
          <w:rFonts w:cs="Arial"/>
          <w:bCs/>
          <w:szCs w:val="20"/>
        </w:rPr>
      </w:pPr>
      <w:r>
        <w:rPr>
          <w:rFonts w:cs="Arial"/>
          <w:bCs/>
          <w:szCs w:val="20"/>
        </w:rPr>
        <w:t>B</w:t>
      </w:r>
      <w:r w:rsidRPr="0078258A">
        <w:rPr>
          <w:rFonts w:cs="Arial"/>
          <w:bCs/>
          <w:szCs w:val="20"/>
        </w:rPr>
        <w:t xml:space="preserve">land de som </w:t>
      </w:r>
      <w:r>
        <w:rPr>
          <w:rFonts w:cs="Arial"/>
          <w:bCs/>
          <w:szCs w:val="20"/>
        </w:rPr>
        <w:t>har haft arbete uppfattar</w:t>
      </w:r>
      <w:r w:rsidRPr="0078258A">
        <w:rPr>
          <w:rFonts w:cs="Arial"/>
          <w:bCs/>
          <w:szCs w:val="20"/>
        </w:rPr>
        <w:t xml:space="preserve"> </w:t>
      </w:r>
      <w:r>
        <w:rPr>
          <w:rFonts w:cs="Arial"/>
          <w:bCs/>
          <w:szCs w:val="20"/>
        </w:rPr>
        <w:t>en femtedel</w:t>
      </w:r>
      <w:r w:rsidRPr="0078258A">
        <w:rPr>
          <w:rFonts w:cs="Arial"/>
          <w:bCs/>
          <w:szCs w:val="20"/>
        </w:rPr>
        <w:t xml:space="preserve">, </w:t>
      </w:r>
      <w:r>
        <w:rPr>
          <w:rFonts w:cs="Arial"/>
          <w:bCs/>
          <w:szCs w:val="20"/>
        </w:rPr>
        <w:t>2</w:t>
      </w:r>
      <w:r w:rsidRPr="0078258A">
        <w:rPr>
          <w:rFonts w:cs="Arial"/>
          <w:bCs/>
          <w:szCs w:val="20"/>
        </w:rPr>
        <w:t xml:space="preserve">1 procent, att </w:t>
      </w:r>
      <w:r>
        <w:rPr>
          <w:rFonts w:cs="Arial"/>
          <w:bCs/>
          <w:szCs w:val="20"/>
        </w:rPr>
        <w:t>påståendet inte stämmer att de kommer att få det bra i framtiden. Enbart 5 procent av dem med arbete har den uppfattningen.</w:t>
      </w:r>
    </w:p>
    <w:p w:rsidR="00D57A4E" w:rsidRDefault="00D57A4E" w:rsidP="00D57A4E">
      <w:pPr>
        <w:jc w:val="both"/>
        <w:rPr>
          <w:rFonts w:cs="Arial"/>
          <w:szCs w:val="20"/>
        </w:rPr>
      </w:pPr>
    </w:p>
    <w:p w:rsidR="00D57A4E" w:rsidRDefault="00D57A4E" w:rsidP="00D57A4E">
      <w:pPr>
        <w:jc w:val="both"/>
        <w:rPr>
          <w:rFonts w:cs="Arial"/>
          <w:bCs/>
          <w:szCs w:val="20"/>
        </w:rPr>
      </w:pPr>
      <w:r w:rsidRPr="0078258A">
        <w:rPr>
          <w:rFonts w:cs="Arial"/>
          <w:szCs w:val="20"/>
        </w:rPr>
        <w:t xml:space="preserve">Tron på att de kommer att få det bra i framtiden är </w:t>
      </w:r>
      <w:r>
        <w:rPr>
          <w:rFonts w:cs="Arial"/>
          <w:szCs w:val="20"/>
        </w:rPr>
        <w:t xml:space="preserve">så ledes </w:t>
      </w:r>
      <w:r w:rsidRPr="0078258A">
        <w:rPr>
          <w:rFonts w:cs="Arial"/>
          <w:szCs w:val="20"/>
        </w:rPr>
        <w:t>högre bland dem som har arbete idag. Av dem som har arbete idag instämmer, 6</w:t>
      </w:r>
      <w:r>
        <w:rPr>
          <w:rFonts w:cs="Arial"/>
          <w:szCs w:val="20"/>
        </w:rPr>
        <w:t>9</w:t>
      </w:r>
      <w:r w:rsidRPr="0078258A">
        <w:rPr>
          <w:rFonts w:cs="Arial"/>
          <w:szCs w:val="20"/>
        </w:rPr>
        <w:t xml:space="preserve"> procent, i påståendet att de tror att de kommer att då det bra i framtiden, medan </w:t>
      </w:r>
      <w:r>
        <w:rPr>
          <w:rFonts w:cs="Arial"/>
          <w:szCs w:val="20"/>
        </w:rPr>
        <w:t>knappt hälften</w:t>
      </w:r>
      <w:r w:rsidRPr="0078258A">
        <w:rPr>
          <w:rFonts w:cs="Arial"/>
          <w:szCs w:val="20"/>
        </w:rPr>
        <w:t xml:space="preserve">, </w:t>
      </w:r>
      <w:r>
        <w:rPr>
          <w:rFonts w:cs="Arial"/>
          <w:szCs w:val="20"/>
        </w:rPr>
        <w:t>46</w:t>
      </w:r>
      <w:r w:rsidRPr="0078258A">
        <w:rPr>
          <w:rFonts w:cs="Arial"/>
          <w:szCs w:val="20"/>
        </w:rPr>
        <w:t xml:space="preserve"> procent, </w:t>
      </w:r>
      <w:r>
        <w:rPr>
          <w:rFonts w:cs="Arial"/>
          <w:szCs w:val="20"/>
        </w:rPr>
        <w:t xml:space="preserve">av dem som har haft arbete </w:t>
      </w:r>
      <w:r w:rsidRPr="0078258A">
        <w:rPr>
          <w:rFonts w:cs="Arial"/>
          <w:szCs w:val="20"/>
        </w:rPr>
        <w:t>tror att de kommer få det bra i framtiden</w:t>
      </w:r>
      <w:r w:rsidRPr="0078258A">
        <w:rPr>
          <w:rFonts w:cs="Arial"/>
          <w:bCs/>
          <w:szCs w:val="20"/>
        </w:rPr>
        <w:t xml:space="preserve">. </w:t>
      </w:r>
    </w:p>
    <w:p w:rsidR="00D57A4E" w:rsidRDefault="00D57A4E" w:rsidP="00D57A4E">
      <w:pPr>
        <w:rPr>
          <w:rFonts w:cs="Arial"/>
          <w:i/>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8</w:t>
      </w:r>
      <w:r w:rsidR="001254C9" w:rsidRPr="0078258A">
        <w:rPr>
          <w:rFonts w:cs="Arial"/>
          <w:szCs w:val="20"/>
        </w:rPr>
        <w:fldChar w:fldCharType="end"/>
      </w:r>
      <w:r w:rsidRPr="0078258A">
        <w:rPr>
          <w:rFonts w:cs="Arial"/>
          <w:i/>
          <w:szCs w:val="20"/>
        </w:rPr>
        <w:t>. Framtiden</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606"/>
        <w:gridCol w:w="1560"/>
        <w:gridCol w:w="1842"/>
      </w:tblGrid>
      <w:tr w:rsidR="00D57A4E" w:rsidRPr="0070545D" w:rsidTr="002A0B3D">
        <w:tc>
          <w:tcPr>
            <w:tcW w:w="4606"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 xml:space="preserve">Jag tror att jag kommer få det bra </w:t>
            </w:r>
            <w:r w:rsidRPr="0070545D">
              <w:rPr>
                <w:rFonts w:ascii="Arial" w:hAnsi="Arial" w:cs="Arial"/>
                <w:b/>
                <w:sz w:val="20"/>
                <w:szCs w:val="20"/>
              </w:rPr>
              <w:br/>
              <w:t>i framtiden</w:t>
            </w:r>
          </w:p>
        </w:tc>
        <w:tc>
          <w:tcPr>
            <w:tcW w:w="1560"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842" w:type="dxa"/>
            <w:tcBorders>
              <w:bottom w:val="single" w:sz="6" w:space="0" w:color="008000"/>
            </w:tcBorders>
          </w:tcPr>
          <w:p w:rsidR="00D57A4E" w:rsidRPr="0070545D" w:rsidRDefault="00D57A4E" w:rsidP="002A0B3D">
            <w:pPr>
              <w:pStyle w:val="16Tabellhuvud"/>
              <w:jc w:val="right"/>
            </w:pPr>
            <w:r w:rsidRPr="006A169F">
              <w:t>SRF</w:t>
            </w:r>
            <w:r>
              <w:t xml:space="preserve">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2A0B3D">
        <w:tc>
          <w:tcPr>
            <w:tcW w:w="4606" w:type="dxa"/>
          </w:tcPr>
          <w:p w:rsidR="00D57A4E" w:rsidRPr="0078258A" w:rsidRDefault="00D57A4E" w:rsidP="002A0B3D">
            <w:pPr>
              <w:rPr>
                <w:rFonts w:cs="Arial"/>
                <w:szCs w:val="20"/>
              </w:rPr>
            </w:pPr>
            <w:r w:rsidRPr="0078258A">
              <w:rPr>
                <w:rFonts w:cs="Arial"/>
                <w:szCs w:val="20"/>
              </w:rPr>
              <w:t>Stämmer</w:t>
            </w:r>
          </w:p>
        </w:tc>
        <w:tc>
          <w:tcPr>
            <w:tcW w:w="1560" w:type="dxa"/>
          </w:tcPr>
          <w:p w:rsidR="00D57A4E" w:rsidRPr="0078258A" w:rsidRDefault="00D57A4E" w:rsidP="002A0B3D">
            <w:pPr>
              <w:jc w:val="right"/>
              <w:rPr>
                <w:rFonts w:cs="Arial"/>
                <w:szCs w:val="20"/>
              </w:rPr>
            </w:pPr>
            <w:r w:rsidRPr="0078258A">
              <w:rPr>
                <w:rFonts w:cs="Arial"/>
                <w:szCs w:val="20"/>
              </w:rPr>
              <w:t>69</w:t>
            </w:r>
          </w:p>
        </w:tc>
        <w:tc>
          <w:tcPr>
            <w:tcW w:w="1842" w:type="dxa"/>
          </w:tcPr>
          <w:p w:rsidR="00D57A4E" w:rsidRPr="0078258A" w:rsidRDefault="00D57A4E" w:rsidP="002A0B3D">
            <w:pPr>
              <w:jc w:val="right"/>
              <w:rPr>
                <w:rFonts w:cs="Arial"/>
                <w:szCs w:val="20"/>
              </w:rPr>
            </w:pPr>
            <w:r w:rsidRPr="0078258A">
              <w:rPr>
                <w:rFonts w:cs="Arial"/>
                <w:szCs w:val="20"/>
              </w:rPr>
              <w:t>46</w:t>
            </w:r>
          </w:p>
        </w:tc>
      </w:tr>
      <w:tr w:rsidR="00D57A4E" w:rsidRPr="0078258A" w:rsidTr="002A0B3D">
        <w:tc>
          <w:tcPr>
            <w:tcW w:w="4606" w:type="dxa"/>
          </w:tcPr>
          <w:p w:rsidR="00D57A4E" w:rsidRPr="0078258A" w:rsidRDefault="00D57A4E" w:rsidP="002A0B3D">
            <w:pPr>
              <w:rPr>
                <w:rFonts w:cs="Arial"/>
                <w:szCs w:val="20"/>
              </w:rPr>
            </w:pPr>
            <w:r w:rsidRPr="0078258A">
              <w:rPr>
                <w:rFonts w:cs="Arial"/>
                <w:szCs w:val="20"/>
              </w:rPr>
              <w:t>Stämmer inte</w:t>
            </w:r>
          </w:p>
        </w:tc>
        <w:tc>
          <w:tcPr>
            <w:tcW w:w="1560" w:type="dxa"/>
          </w:tcPr>
          <w:p w:rsidR="00D57A4E" w:rsidRPr="0078258A" w:rsidRDefault="00D57A4E" w:rsidP="002A0B3D">
            <w:pPr>
              <w:jc w:val="right"/>
              <w:rPr>
                <w:rFonts w:cs="Arial"/>
                <w:szCs w:val="20"/>
              </w:rPr>
            </w:pPr>
            <w:r w:rsidRPr="0078258A">
              <w:rPr>
                <w:rFonts w:cs="Arial"/>
                <w:szCs w:val="20"/>
              </w:rPr>
              <w:t>5</w:t>
            </w:r>
          </w:p>
        </w:tc>
        <w:tc>
          <w:tcPr>
            <w:tcW w:w="1842" w:type="dxa"/>
          </w:tcPr>
          <w:p w:rsidR="00D57A4E" w:rsidRPr="0078258A" w:rsidRDefault="00D57A4E" w:rsidP="002A0B3D">
            <w:pPr>
              <w:jc w:val="right"/>
              <w:rPr>
                <w:rFonts w:cs="Arial"/>
                <w:szCs w:val="20"/>
              </w:rPr>
            </w:pPr>
            <w:r w:rsidRPr="0078258A">
              <w:rPr>
                <w:rFonts w:cs="Arial"/>
                <w:szCs w:val="20"/>
              </w:rPr>
              <w:t>21</w:t>
            </w:r>
          </w:p>
        </w:tc>
      </w:tr>
    </w:tbl>
    <w:p w:rsidR="00D57A4E" w:rsidRPr="0078258A" w:rsidRDefault="00D57A4E" w:rsidP="00D57A4E">
      <w:pPr>
        <w:rPr>
          <w:rFonts w:cs="Arial"/>
          <w:szCs w:val="20"/>
        </w:rPr>
      </w:pPr>
    </w:p>
    <w:p w:rsidR="00D57A4E" w:rsidRPr="0078258A" w:rsidRDefault="00D57A4E" w:rsidP="00D57A4E">
      <w:pPr>
        <w:rPr>
          <w:rFonts w:cs="Arial"/>
          <w:b/>
          <w:szCs w:val="20"/>
        </w:rPr>
      </w:pPr>
      <w:r w:rsidRPr="0078258A">
        <w:rPr>
          <w:rFonts w:cs="Arial"/>
          <w:b/>
          <w:szCs w:val="20"/>
        </w:rPr>
        <w:t>”Jag känner mig omtyckt”</w:t>
      </w:r>
    </w:p>
    <w:p w:rsidR="00D57A4E" w:rsidRPr="0078258A" w:rsidRDefault="00D57A4E" w:rsidP="00D57A4E">
      <w:pPr>
        <w:rPr>
          <w:rFonts w:cs="Arial"/>
          <w:szCs w:val="20"/>
        </w:rPr>
      </w:pPr>
    </w:p>
    <w:p w:rsidR="00D57A4E" w:rsidRDefault="00D57A4E" w:rsidP="00D57A4E">
      <w:pPr>
        <w:jc w:val="both"/>
        <w:rPr>
          <w:rFonts w:cs="Arial"/>
          <w:szCs w:val="20"/>
        </w:rPr>
      </w:pPr>
      <w:r w:rsidRPr="0078258A">
        <w:rPr>
          <w:rFonts w:cs="Arial"/>
          <w:szCs w:val="20"/>
        </w:rPr>
        <w:t xml:space="preserve">Oavsett om man har arbete idag eller inte uppfattar man sig övervägande som att man är omtyckt. Av dem som har arbete idag instämmer </w:t>
      </w:r>
      <w:r>
        <w:rPr>
          <w:rFonts w:cs="Arial"/>
          <w:szCs w:val="20"/>
        </w:rPr>
        <w:t>nio</w:t>
      </w:r>
      <w:r w:rsidRPr="0078258A">
        <w:rPr>
          <w:rFonts w:cs="Arial"/>
          <w:szCs w:val="20"/>
        </w:rPr>
        <w:t xml:space="preserve"> av tio, </w:t>
      </w:r>
      <w:r>
        <w:rPr>
          <w:rFonts w:cs="Arial"/>
          <w:szCs w:val="20"/>
        </w:rPr>
        <w:t>8</w:t>
      </w:r>
      <w:r w:rsidRPr="0078258A">
        <w:rPr>
          <w:rFonts w:cs="Arial"/>
          <w:szCs w:val="20"/>
        </w:rPr>
        <w:t>9 procent, i påståendet att de känner sig omtyckta</w:t>
      </w:r>
      <w:r w:rsidRPr="0078258A">
        <w:rPr>
          <w:rFonts w:cs="Arial"/>
          <w:bCs/>
          <w:szCs w:val="20"/>
        </w:rPr>
        <w:t xml:space="preserve">. Sju av tio, </w:t>
      </w:r>
      <w:r>
        <w:rPr>
          <w:rFonts w:cs="Arial"/>
          <w:bCs/>
          <w:szCs w:val="20"/>
        </w:rPr>
        <w:t>74</w:t>
      </w:r>
      <w:r w:rsidRPr="0078258A">
        <w:rPr>
          <w:rFonts w:cs="Arial"/>
          <w:bCs/>
          <w:szCs w:val="20"/>
        </w:rPr>
        <w:t xml:space="preserve"> procent, av dem som </w:t>
      </w:r>
      <w:r>
        <w:rPr>
          <w:rFonts w:cs="Arial"/>
          <w:bCs/>
          <w:szCs w:val="20"/>
        </w:rPr>
        <w:t>har haft arbete</w:t>
      </w:r>
      <w:r w:rsidRPr="0078258A">
        <w:rPr>
          <w:rFonts w:cs="Arial"/>
          <w:bCs/>
          <w:szCs w:val="20"/>
        </w:rPr>
        <w:t xml:space="preserve"> </w:t>
      </w:r>
      <w:r w:rsidRPr="0078258A">
        <w:rPr>
          <w:rFonts w:cs="Arial"/>
          <w:szCs w:val="20"/>
        </w:rPr>
        <w:t>uppfattar att de är omtyckta.</w:t>
      </w:r>
    </w:p>
    <w:p w:rsidR="00D57A4E" w:rsidRPr="0078258A" w:rsidRDefault="00D57A4E" w:rsidP="00D57A4E">
      <w:pPr>
        <w:jc w:val="both"/>
        <w:rPr>
          <w:rFonts w:cs="Arial"/>
          <w:szCs w:val="20"/>
        </w:rPr>
      </w:pPr>
    </w:p>
    <w:p w:rsidR="00D57A4E" w:rsidRDefault="00D57A4E" w:rsidP="00D57A4E">
      <w:pPr>
        <w:jc w:val="both"/>
        <w:rPr>
          <w:rFonts w:cs="Arial"/>
          <w:szCs w:val="20"/>
        </w:rPr>
      </w:pPr>
      <w:r>
        <w:rPr>
          <w:rFonts w:cs="Arial"/>
          <w:szCs w:val="20"/>
        </w:rPr>
        <w:t xml:space="preserve">Mycket liten andel i båda grupperna har uppgett att påståendet ”jag känner mig omtyckt” inte stämmer. </w:t>
      </w:r>
    </w:p>
    <w:p w:rsidR="00D57A4E" w:rsidRDefault="00D57A4E" w:rsidP="00D57A4E">
      <w:pPr>
        <w:rPr>
          <w:rFonts w:cs="Arial"/>
          <w:i/>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9</w:t>
      </w:r>
      <w:r w:rsidR="001254C9" w:rsidRPr="0078258A">
        <w:rPr>
          <w:rFonts w:cs="Arial"/>
          <w:szCs w:val="20"/>
        </w:rPr>
        <w:fldChar w:fldCharType="end"/>
      </w:r>
      <w:r w:rsidRPr="0078258A">
        <w:rPr>
          <w:rFonts w:cs="Arial"/>
          <w:i/>
          <w:szCs w:val="20"/>
        </w:rPr>
        <w:t>. Omtyckt</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606"/>
        <w:gridCol w:w="1560"/>
        <w:gridCol w:w="1842"/>
      </w:tblGrid>
      <w:tr w:rsidR="00D57A4E" w:rsidRPr="0070545D" w:rsidTr="002A0B3D">
        <w:tc>
          <w:tcPr>
            <w:tcW w:w="4606"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Jag känner mig omtyckt</w:t>
            </w:r>
          </w:p>
        </w:tc>
        <w:tc>
          <w:tcPr>
            <w:tcW w:w="1560" w:type="dxa"/>
            <w:tcBorders>
              <w:bottom w:val="single" w:sz="6" w:space="0" w:color="008000"/>
            </w:tcBorders>
          </w:tcPr>
          <w:p w:rsidR="00D57A4E" w:rsidRPr="0070545D" w:rsidRDefault="00D57A4E" w:rsidP="002A0B3D">
            <w:pPr>
              <w:pStyle w:val="16Tabellhuvud"/>
              <w:jc w:val="right"/>
              <w:rPr>
                <w:rFonts w:cs="Arial"/>
              </w:rPr>
            </w:pPr>
            <w:r w:rsidRPr="0070545D">
              <w:rPr>
                <w:rFonts w:cs="Arial"/>
              </w:rPr>
              <w:t>SRF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842" w:type="dxa"/>
            <w:tcBorders>
              <w:bottom w:val="single" w:sz="6" w:space="0" w:color="008000"/>
            </w:tcBorders>
          </w:tcPr>
          <w:p w:rsidR="00D57A4E" w:rsidRPr="0070545D" w:rsidRDefault="00D57A4E" w:rsidP="002A0B3D">
            <w:pPr>
              <w:pStyle w:val="16Tabellhuvud"/>
              <w:jc w:val="right"/>
              <w:rPr>
                <w:rFonts w:cs="Arial"/>
              </w:rPr>
            </w:pPr>
            <w:r w:rsidRPr="0070545D">
              <w:rPr>
                <w:rFonts w:cs="Arial"/>
              </w:rPr>
              <w:t>SRF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2A0B3D">
        <w:tc>
          <w:tcPr>
            <w:tcW w:w="4606" w:type="dxa"/>
          </w:tcPr>
          <w:p w:rsidR="00D57A4E" w:rsidRPr="0078258A" w:rsidRDefault="00D57A4E" w:rsidP="002A0B3D">
            <w:pPr>
              <w:rPr>
                <w:rFonts w:cs="Arial"/>
                <w:szCs w:val="20"/>
              </w:rPr>
            </w:pPr>
            <w:r w:rsidRPr="0078258A">
              <w:rPr>
                <w:rFonts w:cs="Arial"/>
                <w:szCs w:val="20"/>
              </w:rPr>
              <w:t>Stämmer</w:t>
            </w:r>
          </w:p>
        </w:tc>
        <w:tc>
          <w:tcPr>
            <w:tcW w:w="1560" w:type="dxa"/>
          </w:tcPr>
          <w:p w:rsidR="00D57A4E" w:rsidRPr="0078258A" w:rsidRDefault="00D57A4E" w:rsidP="002A0B3D">
            <w:pPr>
              <w:jc w:val="right"/>
              <w:rPr>
                <w:rFonts w:cs="Arial"/>
                <w:szCs w:val="20"/>
              </w:rPr>
            </w:pPr>
            <w:r w:rsidRPr="0078258A">
              <w:rPr>
                <w:rFonts w:cs="Arial"/>
                <w:szCs w:val="20"/>
              </w:rPr>
              <w:t>89</w:t>
            </w:r>
          </w:p>
        </w:tc>
        <w:tc>
          <w:tcPr>
            <w:tcW w:w="1842" w:type="dxa"/>
          </w:tcPr>
          <w:p w:rsidR="00D57A4E" w:rsidRPr="0078258A" w:rsidRDefault="00D57A4E" w:rsidP="002A0B3D">
            <w:pPr>
              <w:jc w:val="right"/>
              <w:rPr>
                <w:rFonts w:cs="Arial"/>
                <w:szCs w:val="20"/>
              </w:rPr>
            </w:pPr>
            <w:r w:rsidRPr="0078258A">
              <w:rPr>
                <w:rFonts w:cs="Arial"/>
                <w:szCs w:val="20"/>
              </w:rPr>
              <w:t>74</w:t>
            </w:r>
          </w:p>
        </w:tc>
      </w:tr>
      <w:tr w:rsidR="00D57A4E" w:rsidRPr="0078258A" w:rsidTr="002A0B3D">
        <w:tc>
          <w:tcPr>
            <w:tcW w:w="4606" w:type="dxa"/>
          </w:tcPr>
          <w:p w:rsidR="00D57A4E" w:rsidRPr="0078258A" w:rsidRDefault="00D57A4E" w:rsidP="002A0B3D">
            <w:pPr>
              <w:rPr>
                <w:rFonts w:cs="Arial"/>
                <w:szCs w:val="20"/>
              </w:rPr>
            </w:pPr>
            <w:r w:rsidRPr="0078258A">
              <w:rPr>
                <w:rFonts w:cs="Arial"/>
                <w:szCs w:val="20"/>
              </w:rPr>
              <w:t>Stämmer inte</w:t>
            </w:r>
          </w:p>
        </w:tc>
        <w:tc>
          <w:tcPr>
            <w:tcW w:w="1560" w:type="dxa"/>
          </w:tcPr>
          <w:p w:rsidR="00D57A4E" w:rsidRPr="0078258A" w:rsidRDefault="00D57A4E" w:rsidP="002A0B3D">
            <w:pPr>
              <w:jc w:val="right"/>
              <w:rPr>
                <w:rFonts w:cs="Arial"/>
                <w:szCs w:val="20"/>
              </w:rPr>
            </w:pPr>
            <w:r w:rsidRPr="0078258A">
              <w:rPr>
                <w:rFonts w:cs="Arial"/>
                <w:szCs w:val="20"/>
              </w:rPr>
              <w:t>1</w:t>
            </w:r>
          </w:p>
        </w:tc>
        <w:tc>
          <w:tcPr>
            <w:tcW w:w="1842" w:type="dxa"/>
          </w:tcPr>
          <w:p w:rsidR="00D57A4E" w:rsidRPr="0078258A" w:rsidRDefault="00D57A4E" w:rsidP="002A0B3D">
            <w:pPr>
              <w:jc w:val="right"/>
              <w:rPr>
                <w:rFonts w:cs="Arial"/>
                <w:szCs w:val="20"/>
              </w:rPr>
            </w:pPr>
            <w:r w:rsidRPr="0078258A">
              <w:rPr>
                <w:rFonts w:cs="Arial"/>
                <w:szCs w:val="20"/>
              </w:rPr>
              <w:t>3</w:t>
            </w:r>
          </w:p>
        </w:tc>
      </w:tr>
    </w:tbl>
    <w:p w:rsidR="00D57A4E" w:rsidRPr="0078258A" w:rsidRDefault="00D57A4E" w:rsidP="00D57A4E">
      <w:pPr>
        <w:rPr>
          <w:rFonts w:cs="Arial"/>
          <w:szCs w:val="20"/>
        </w:rPr>
      </w:pPr>
    </w:p>
    <w:p w:rsidR="00D57A4E" w:rsidRPr="0078258A" w:rsidRDefault="00D57A4E" w:rsidP="00D57A4E">
      <w:pPr>
        <w:rPr>
          <w:rFonts w:cs="Arial"/>
          <w:b/>
          <w:szCs w:val="20"/>
        </w:rPr>
      </w:pPr>
      <w:r w:rsidRPr="0078258A">
        <w:rPr>
          <w:rFonts w:cs="Arial"/>
          <w:b/>
          <w:szCs w:val="20"/>
        </w:rPr>
        <w:t>”Ibland känns det som om folk ser ner på mig”</w:t>
      </w:r>
    </w:p>
    <w:p w:rsidR="00D57A4E" w:rsidRPr="0078258A" w:rsidRDefault="00D57A4E" w:rsidP="00D57A4E">
      <w:pPr>
        <w:rPr>
          <w:rFonts w:cs="Arial"/>
          <w:szCs w:val="20"/>
        </w:rPr>
      </w:pPr>
    </w:p>
    <w:p w:rsidR="00D57A4E" w:rsidRDefault="00D57A4E" w:rsidP="00D57A4E">
      <w:pPr>
        <w:jc w:val="both"/>
        <w:rPr>
          <w:rFonts w:cs="Arial"/>
          <w:szCs w:val="20"/>
        </w:rPr>
      </w:pPr>
      <w:r w:rsidRPr="0078258A">
        <w:rPr>
          <w:rFonts w:cs="Arial"/>
          <w:szCs w:val="20"/>
        </w:rPr>
        <w:t xml:space="preserve">Av dem som </w:t>
      </w:r>
      <w:r>
        <w:rPr>
          <w:rFonts w:cs="Arial"/>
          <w:szCs w:val="20"/>
        </w:rPr>
        <w:t>har haft arbete</w:t>
      </w:r>
      <w:r w:rsidRPr="0078258A">
        <w:rPr>
          <w:rFonts w:cs="Arial"/>
          <w:szCs w:val="20"/>
        </w:rPr>
        <w:t xml:space="preserve"> upplever över en femtedel, 2</w:t>
      </w:r>
      <w:r>
        <w:rPr>
          <w:rFonts w:cs="Arial"/>
          <w:szCs w:val="20"/>
        </w:rPr>
        <w:t>3</w:t>
      </w:r>
      <w:r w:rsidRPr="0078258A">
        <w:rPr>
          <w:rFonts w:cs="Arial"/>
          <w:szCs w:val="20"/>
        </w:rPr>
        <w:t xml:space="preserve"> procent, att folk ibland ser ner på en, medan </w:t>
      </w:r>
      <w:r>
        <w:rPr>
          <w:rFonts w:cs="Arial"/>
          <w:szCs w:val="20"/>
        </w:rPr>
        <w:t>en av tio, 11 procent,</w:t>
      </w:r>
      <w:r w:rsidRPr="0078258A">
        <w:rPr>
          <w:rFonts w:cs="Arial"/>
          <w:szCs w:val="20"/>
        </w:rPr>
        <w:t xml:space="preserve"> av dem som har arbete uppfattar det så</w:t>
      </w:r>
      <w:r>
        <w:rPr>
          <w:rFonts w:cs="Arial"/>
          <w:szCs w:val="20"/>
        </w:rPr>
        <w:t>.</w:t>
      </w:r>
    </w:p>
    <w:p w:rsidR="00D57A4E" w:rsidRDefault="00D57A4E" w:rsidP="00D57A4E">
      <w:pPr>
        <w:jc w:val="both"/>
        <w:rPr>
          <w:rFonts w:cs="Arial"/>
          <w:szCs w:val="20"/>
        </w:rPr>
      </w:pPr>
    </w:p>
    <w:p w:rsidR="00D57A4E" w:rsidRDefault="00D57A4E" w:rsidP="00D57A4E">
      <w:pPr>
        <w:jc w:val="both"/>
        <w:rPr>
          <w:rFonts w:cs="Arial"/>
          <w:szCs w:val="20"/>
        </w:rPr>
      </w:pPr>
      <w:r>
        <w:rPr>
          <w:rFonts w:cs="Arial"/>
          <w:szCs w:val="20"/>
        </w:rPr>
        <w:t>Sju av tio, 70 procent, av dem som har arbete uppfattar att påståendet inte stämmer. Hälften</w:t>
      </w:r>
      <w:r w:rsidRPr="0078258A">
        <w:rPr>
          <w:rFonts w:cs="Arial"/>
          <w:szCs w:val="20"/>
        </w:rPr>
        <w:t>, 5</w:t>
      </w:r>
      <w:r>
        <w:rPr>
          <w:rFonts w:cs="Arial"/>
          <w:szCs w:val="20"/>
        </w:rPr>
        <w:t>3</w:t>
      </w:r>
      <w:r w:rsidRPr="0078258A">
        <w:rPr>
          <w:rFonts w:cs="Arial"/>
          <w:szCs w:val="20"/>
        </w:rPr>
        <w:t xml:space="preserve"> procent</w:t>
      </w:r>
      <w:r>
        <w:rPr>
          <w:rFonts w:cs="Arial"/>
          <w:szCs w:val="20"/>
        </w:rPr>
        <w:t>, av dem som har haft arbete anser inte heller att påståendet stämmer.</w:t>
      </w:r>
    </w:p>
    <w:p w:rsidR="00D57A4E" w:rsidRDefault="00D57A4E" w:rsidP="00D57A4E">
      <w:pPr>
        <w:rPr>
          <w:rFonts w:cs="Arial"/>
          <w:i/>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10</w:t>
      </w:r>
      <w:r w:rsidR="001254C9" w:rsidRPr="0078258A">
        <w:rPr>
          <w:rFonts w:cs="Arial"/>
          <w:szCs w:val="20"/>
        </w:rPr>
        <w:fldChar w:fldCharType="end"/>
      </w:r>
      <w:r w:rsidRPr="0078258A">
        <w:rPr>
          <w:rFonts w:cs="Arial"/>
          <w:i/>
          <w:szCs w:val="20"/>
        </w:rPr>
        <w:t>. Nedvärdering</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465"/>
        <w:gridCol w:w="1701"/>
        <w:gridCol w:w="1842"/>
      </w:tblGrid>
      <w:tr w:rsidR="00D57A4E" w:rsidRPr="0070545D" w:rsidTr="002A0B3D">
        <w:tc>
          <w:tcPr>
            <w:tcW w:w="4465"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Ibland känns det som om folk ser ner på mig</w:t>
            </w:r>
          </w:p>
        </w:tc>
        <w:tc>
          <w:tcPr>
            <w:tcW w:w="1701" w:type="dxa"/>
            <w:tcBorders>
              <w:bottom w:val="single" w:sz="6" w:space="0" w:color="008000"/>
            </w:tcBorders>
          </w:tcPr>
          <w:p w:rsidR="00D57A4E" w:rsidRPr="0070545D" w:rsidRDefault="00D57A4E" w:rsidP="002A0B3D">
            <w:pPr>
              <w:pStyle w:val="16Tabellhuvud"/>
              <w:jc w:val="right"/>
              <w:rPr>
                <w:rFonts w:cs="Arial"/>
              </w:rPr>
            </w:pPr>
            <w:r w:rsidRPr="0070545D">
              <w:rPr>
                <w:rFonts w:cs="Arial"/>
              </w:rPr>
              <w:t>SRF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842" w:type="dxa"/>
            <w:tcBorders>
              <w:bottom w:val="single" w:sz="6" w:space="0" w:color="008000"/>
            </w:tcBorders>
          </w:tcPr>
          <w:p w:rsidR="00D57A4E" w:rsidRPr="0070545D" w:rsidRDefault="00D57A4E" w:rsidP="002A0B3D">
            <w:pPr>
              <w:pStyle w:val="16Tabellhuvud"/>
              <w:jc w:val="right"/>
              <w:rPr>
                <w:rFonts w:cs="Arial"/>
              </w:rPr>
            </w:pPr>
            <w:r w:rsidRPr="0070545D">
              <w:rPr>
                <w:rFonts w:cs="Arial"/>
              </w:rPr>
              <w:t>SRF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2A0B3D">
        <w:tc>
          <w:tcPr>
            <w:tcW w:w="4465" w:type="dxa"/>
          </w:tcPr>
          <w:p w:rsidR="00D57A4E" w:rsidRPr="0078258A" w:rsidRDefault="00D57A4E" w:rsidP="002A0B3D">
            <w:pPr>
              <w:rPr>
                <w:rFonts w:cs="Arial"/>
                <w:szCs w:val="20"/>
              </w:rPr>
            </w:pPr>
            <w:r w:rsidRPr="0078258A">
              <w:rPr>
                <w:rFonts w:cs="Arial"/>
                <w:szCs w:val="20"/>
              </w:rPr>
              <w:t>Stämmer</w:t>
            </w:r>
          </w:p>
        </w:tc>
        <w:tc>
          <w:tcPr>
            <w:tcW w:w="1701" w:type="dxa"/>
          </w:tcPr>
          <w:p w:rsidR="00D57A4E" w:rsidRPr="0078258A" w:rsidRDefault="00D57A4E" w:rsidP="002A0B3D">
            <w:pPr>
              <w:jc w:val="right"/>
              <w:rPr>
                <w:rFonts w:cs="Arial"/>
                <w:szCs w:val="20"/>
              </w:rPr>
            </w:pPr>
            <w:r w:rsidRPr="0078258A">
              <w:rPr>
                <w:rFonts w:cs="Arial"/>
                <w:szCs w:val="20"/>
              </w:rPr>
              <w:t>11</w:t>
            </w:r>
          </w:p>
        </w:tc>
        <w:tc>
          <w:tcPr>
            <w:tcW w:w="1842" w:type="dxa"/>
          </w:tcPr>
          <w:p w:rsidR="00D57A4E" w:rsidRPr="0078258A" w:rsidRDefault="00D57A4E" w:rsidP="002A0B3D">
            <w:pPr>
              <w:jc w:val="right"/>
              <w:rPr>
                <w:rFonts w:cs="Arial"/>
                <w:szCs w:val="20"/>
              </w:rPr>
            </w:pPr>
            <w:r w:rsidRPr="0078258A">
              <w:rPr>
                <w:rFonts w:cs="Arial"/>
                <w:szCs w:val="20"/>
              </w:rPr>
              <w:t>23</w:t>
            </w:r>
          </w:p>
        </w:tc>
      </w:tr>
      <w:tr w:rsidR="00D57A4E" w:rsidRPr="0078258A" w:rsidTr="002A0B3D">
        <w:tc>
          <w:tcPr>
            <w:tcW w:w="4465" w:type="dxa"/>
          </w:tcPr>
          <w:p w:rsidR="00D57A4E" w:rsidRPr="0078258A" w:rsidRDefault="00D57A4E" w:rsidP="002A0B3D">
            <w:pPr>
              <w:rPr>
                <w:rFonts w:cs="Arial"/>
                <w:szCs w:val="20"/>
              </w:rPr>
            </w:pPr>
            <w:r w:rsidRPr="0078258A">
              <w:rPr>
                <w:rFonts w:cs="Arial"/>
                <w:szCs w:val="20"/>
              </w:rPr>
              <w:t>Stämmer inte</w:t>
            </w:r>
          </w:p>
        </w:tc>
        <w:tc>
          <w:tcPr>
            <w:tcW w:w="1701" w:type="dxa"/>
          </w:tcPr>
          <w:p w:rsidR="00D57A4E" w:rsidRPr="0078258A" w:rsidRDefault="00D57A4E" w:rsidP="002A0B3D">
            <w:pPr>
              <w:jc w:val="right"/>
              <w:rPr>
                <w:rFonts w:cs="Arial"/>
                <w:szCs w:val="20"/>
              </w:rPr>
            </w:pPr>
            <w:r w:rsidRPr="0078258A">
              <w:rPr>
                <w:rFonts w:cs="Arial"/>
                <w:szCs w:val="20"/>
              </w:rPr>
              <w:t>70</w:t>
            </w:r>
          </w:p>
        </w:tc>
        <w:tc>
          <w:tcPr>
            <w:tcW w:w="1842" w:type="dxa"/>
          </w:tcPr>
          <w:p w:rsidR="00D57A4E" w:rsidRPr="0078258A" w:rsidRDefault="00D57A4E" w:rsidP="002A0B3D">
            <w:pPr>
              <w:jc w:val="right"/>
              <w:rPr>
                <w:rFonts w:cs="Arial"/>
                <w:szCs w:val="20"/>
              </w:rPr>
            </w:pPr>
            <w:r w:rsidRPr="0078258A">
              <w:rPr>
                <w:rFonts w:cs="Arial"/>
                <w:szCs w:val="20"/>
              </w:rPr>
              <w:t>53</w:t>
            </w:r>
          </w:p>
        </w:tc>
      </w:tr>
    </w:tbl>
    <w:p w:rsidR="00D57A4E" w:rsidRPr="0078258A" w:rsidRDefault="00D57A4E" w:rsidP="00D57A4E">
      <w:pPr>
        <w:rPr>
          <w:rFonts w:cs="Arial"/>
          <w:b/>
          <w:szCs w:val="20"/>
        </w:rPr>
      </w:pPr>
    </w:p>
    <w:p w:rsidR="00D57A4E" w:rsidRDefault="00D57A4E" w:rsidP="00D57A4E">
      <w:pPr>
        <w:rPr>
          <w:rFonts w:cs="Arial"/>
          <w:b/>
          <w:szCs w:val="20"/>
        </w:rPr>
      </w:pPr>
      <w:r>
        <w:rPr>
          <w:rFonts w:cs="Arial"/>
          <w:b/>
          <w:szCs w:val="20"/>
        </w:rPr>
        <w:br w:type="page"/>
      </w:r>
    </w:p>
    <w:p w:rsidR="00D57A4E" w:rsidRPr="0078258A" w:rsidRDefault="00D57A4E" w:rsidP="00D57A4E">
      <w:pPr>
        <w:rPr>
          <w:rFonts w:cs="Arial"/>
          <w:b/>
          <w:szCs w:val="20"/>
        </w:rPr>
      </w:pPr>
      <w:r w:rsidRPr="0078258A">
        <w:rPr>
          <w:rFonts w:cs="Arial"/>
          <w:b/>
          <w:szCs w:val="20"/>
        </w:rPr>
        <w:t>”Jag känner att jag spelar en betydelsefull roll för andra”</w:t>
      </w:r>
    </w:p>
    <w:p w:rsidR="00D57A4E" w:rsidRPr="0078258A" w:rsidRDefault="00D57A4E" w:rsidP="00D57A4E">
      <w:pPr>
        <w:rPr>
          <w:rFonts w:cs="Arial"/>
          <w:szCs w:val="20"/>
        </w:rPr>
      </w:pPr>
    </w:p>
    <w:p w:rsidR="00D57A4E" w:rsidRPr="0078258A" w:rsidRDefault="00D57A4E" w:rsidP="00D57A4E">
      <w:pPr>
        <w:jc w:val="both"/>
        <w:rPr>
          <w:rFonts w:cs="Arial"/>
          <w:szCs w:val="20"/>
        </w:rPr>
      </w:pPr>
      <w:r>
        <w:rPr>
          <w:rFonts w:cs="Arial"/>
          <w:szCs w:val="20"/>
        </w:rPr>
        <w:t xml:space="preserve">Av dem som har arbete idag uppfattar i högre grad att de spelar en betydelsefull roll för andra. Åtta </w:t>
      </w:r>
      <w:r w:rsidRPr="0078258A">
        <w:rPr>
          <w:rFonts w:cs="Arial"/>
          <w:szCs w:val="20"/>
        </w:rPr>
        <w:t xml:space="preserve">av tio, </w:t>
      </w:r>
      <w:r>
        <w:rPr>
          <w:rFonts w:cs="Arial"/>
          <w:szCs w:val="20"/>
        </w:rPr>
        <w:t>82</w:t>
      </w:r>
      <w:r w:rsidRPr="0078258A">
        <w:rPr>
          <w:rFonts w:cs="Arial"/>
          <w:szCs w:val="20"/>
        </w:rPr>
        <w:t xml:space="preserve"> procent, av dem som har arbete känner att de spelar en betydelsefull roll för andra. </w:t>
      </w:r>
      <w:r>
        <w:rPr>
          <w:rFonts w:cs="Arial"/>
          <w:szCs w:val="20"/>
        </w:rPr>
        <w:t>5</w:t>
      </w:r>
      <w:r w:rsidRPr="0078258A">
        <w:rPr>
          <w:rFonts w:cs="Arial"/>
          <w:szCs w:val="20"/>
        </w:rPr>
        <w:t xml:space="preserve">7 procent </w:t>
      </w:r>
      <w:r>
        <w:rPr>
          <w:rFonts w:cs="Arial"/>
          <w:szCs w:val="20"/>
        </w:rPr>
        <w:t>a</w:t>
      </w:r>
      <w:r w:rsidRPr="0078258A">
        <w:rPr>
          <w:rFonts w:cs="Arial"/>
          <w:szCs w:val="20"/>
        </w:rPr>
        <w:t xml:space="preserve">v dem som </w:t>
      </w:r>
      <w:r>
        <w:rPr>
          <w:rFonts w:cs="Arial"/>
          <w:szCs w:val="20"/>
        </w:rPr>
        <w:t>har haft arbete</w:t>
      </w:r>
      <w:r w:rsidRPr="0078258A">
        <w:rPr>
          <w:rFonts w:cs="Arial"/>
          <w:szCs w:val="20"/>
        </w:rPr>
        <w:t xml:space="preserve"> uppfattar </w:t>
      </w:r>
      <w:r>
        <w:rPr>
          <w:rFonts w:cs="Arial"/>
          <w:szCs w:val="20"/>
        </w:rPr>
        <w:t>att de är en be</w:t>
      </w:r>
      <w:r w:rsidRPr="0078258A">
        <w:rPr>
          <w:rFonts w:cs="Arial"/>
          <w:szCs w:val="20"/>
        </w:rPr>
        <w:t>tydelsefull</w:t>
      </w:r>
      <w:r>
        <w:rPr>
          <w:rFonts w:cs="Arial"/>
          <w:szCs w:val="20"/>
        </w:rPr>
        <w:t xml:space="preserve"> roll för andra.</w:t>
      </w:r>
    </w:p>
    <w:p w:rsidR="00D57A4E" w:rsidRPr="0078258A" w:rsidRDefault="00D57A4E" w:rsidP="00D57A4E">
      <w:pPr>
        <w:rPr>
          <w:rFonts w:cs="Arial"/>
          <w:szCs w:val="20"/>
        </w:rPr>
      </w:pPr>
    </w:p>
    <w:p w:rsidR="00D57A4E" w:rsidRPr="0078258A" w:rsidRDefault="00D57A4E" w:rsidP="00D57A4E">
      <w:pPr>
        <w:rPr>
          <w:rFonts w:cs="Arial"/>
          <w:szCs w:val="20"/>
        </w:rPr>
      </w:pPr>
      <w:r>
        <w:rPr>
          <w:rFonts w:cs="Arial"/>
          <w:szCs w:val="20"/>
        </w:rPr>
        <w:t xml:space="preserve">En av tio, 11 procent, bland dem som har haft arbete instämmer inte i påståendet medan enbart en procent av de med arbete inte instämmer. </w:t>
      </w:r>
    </w:p>
    <w:p w:rsidR="00D57A4E" w:rsidRDefault="00D57A4E" w:rsidP="00D57A4E">
      <w:pPr>
        <w:rPr>
          <w:rFonts w:cs="Arial"/>
          <w:i/>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11</w:t>
      </w:r>
      <w:r w:rsidR="001254C9" w:rsidRPr="0078258A">
        <w:rPr>
          <w:rFonts w:cs="Arial"/>
          <w:szCs w:val="20"/>
        </w:rPr>
        <w:fldChar w:fldCharType="end"/>
      </w:r>
      <w:r w:rsidRPr="0078258A">
        <w:rPr>
          <w:rFonts w:cs="Arial"/>
          <w:i/>
          <w:szCs w:val="20"/>
        </w:rPr>
        <w:t>. Betydelsefull</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606"/>
        <w:gridCol w:w="1560"/>
        <w:gridCol w:w="1842"/>
      </w:tblGrid>
      <w:tr w:rsidR="00D57A4E" w:rsidRPr="0070545D" w:rsidTr="002A0B3D">
        <w:tc>
          <w:tcPr>
            <w:tcW w:w="4606"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Jag känner att jag spelar en betydelsefull roll för andra</w:t>
            </w:r>
          </w:p>
        </w:tc>
        <w:tc>
          <w:tcPr>
            <w:tcW w:w="1560" w:type="dxa"/>
            <w:tcBorders>
              <w:bottom w:val="single" w:sz="6" w:space="0" w:color="008000"/>
            </w:tcBorders>
          </w:tcPr>
          <w:p w:rsidR="00D57A4E" w:rsidRPr="006A169F" w:rsidRDefault="00D57A4E" w:rsidP="002A0B3D">
            <w:pPr>
              <w:pStyle w:val="16Tabellhuvud"/>
              <w:jc w:val="right"/>
            </w:pPr>
            <w:r w:rsidRPr="006A169F">
              <w:t>SRF</w:t>
            </w:r>
            <w:r>
              <w:t xml:space="preserve">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842" w:type="dxa"/>
            <w:tcBorders>
              <w:bottom w:val="single" w:sz="6" w:space="0" w:color="008000"/>
            </w:tcBorders>
          </w:tcPr>
          <w:p w:rsidR="00D57A4E" w:rsidRPr="0070545D" w:rsidRDefault="00D57A4E" w:rsidP="002A0B3D">
            <w:pPr>
              <w:pStyle w:val="16Tabellhuvud"/>
              <w:jc w:val="right"/>
            </w:pPr>
            <w:r w:rsidRPr="006A169F">
              <w:t>SRF</w:t>
            </w:r>
            <w:r>
              <w:t xml:space="preserve">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2A0B3D">
        <w:tc>
          <w:tcPr>
            <w:tcW w:w="4606" w:type="dxa"/>
          </w:tcPr>
          <w:p w:rsidR="00D57A4E" w:rsidRPr="0078258A" w:rsidRDefault="00D57A4E" w:rsidP="002A0B3D">
            <w:pPr>
              <w:rPr>
                <w:rFonts w:cs="Arial"/>
                <w:szCs w:val="20"/>
              </w:rPr>
            </w:pPr>
            <w:r w:rsidRPr="0078258A">
              <w:rPr>
                <w:rFonts w:cs="Arial"/>
                <w:szCs w:val="20"/>
              </w:rPr>
              <w:t>Stämmer</w:t>
            </w:r>
          </w:p>
        </w:tc>
        <w:tc>
          <w:tcPr>
            <w:tcW w:w="1560" w:type="dxa"/>
          </w:tcPr>
          <w:p w:rsidR="00D57A4E" w:rsidRPr="0078258A" w:rsidRDefault="00D57A4E" w:rsidP="002A0B3D">
            <w:pPr>
              <w:jc w:val="right"/>
              <w:rPr>
                <w:rFonts w:cs="Arial"/>
                <w:szCs w:val="20"/>
              </w:rPr>
            </w:pPr>
            <w:r w:rsidRPr="0078258A">
              <w:rPr>
                <w:rFonts w:cs="Arial"/>
                <w:szCs w:val="20"/>
              </w:rPr>
              <w:t>82</w:t>
            </w:r>
          </w:p>
        </w:tc>
        <w:tc>
          <w:tcPr>
            <w:tcW w:w="1842" w:type="dxa"/>
          </w:tcPr>
          <w:p w:rsidR="00D57A4E" w:rsidRPr="0078258A" w:rsidRDefault="00D57A4E" w:rsidP="002A0B3D">
            <w:pPr>
              <w:jc w:val="right"/>
              <w:rPr>
                <w:rFonts w:cs="Arial"/>
                <w:szCs w:val="20"/>
              </w:rPr>
            </w:pPr>
            <w:r w:rsidRPr="0078258A">
              <w:rPr>
                <w:rFonts w:cs="Arial"/>
                <w:szCs w:val="20"/>
              </w:rPr>
              <w:t>57</w:t>
            </w:r>
          </w:p>
        </w:tc>
      </w:tr>
      <w:tr w:rsidR="00D57A4E" w:rsidRPr="0078258A" w:rsidTr="002A0B3D">
        <w:tc>
          <w:tcPr>
            <w:tcW w:w="4606" w:type="dxa"/>
          </w:tcPr>
          <w:p w:rsidR="00D57A4E" w:rsidRPr="0078258A" w:rsidRDefault="00D57A4E" w:rsidP="002A0B3D">
            <w:pPr>
              <w:rPr>
                <w:rFonts w:cs="Arial"/>
                <w:szCs w:val="20"/>
              </w:rPr>
            </w:pPr>
            <w:r w:rsidRPr="0078258A">
              <w:rPr>
                <w:rFonts w:cs="Arial"/>
                <w:szCs w:val="20"/>
              </w:rPr>
              <w:t>Stämmer inte</w:t>
            </w:r>
          </w:p>
        </w:tc>
        <w:tc>
          <w:tcPr>
            <w:tcW w:w="1560" w:type="dxa"/>
          </w:tcPr>
          <w:p w:rsidR="00D57A4E" w:rsidRPr="0078258A" w:rsidRDefault="00D57A4E" w:rsidP="002A0B3D">
            <w:pPr>
              <w:jc w:val="right"/>
              <w:rPr>
                <w:rFonts w:cs="Arial"/>
                <w:szCs w:val="20"/>
              </w:rPr>
            </w:pPr>
            <w:r w:rsidRPr="0078258A">
              <w:rPr>
                <w:rFonts w:cs="Arial"/>
                <w:szCs w:val="20"/>
              </w:rPr>
              <w:t>1</w:t>
            </w:r>
          </w:p>
        </w:tc>
        <w:tc>
          <w:tcPr>
            <w:tcW w:w="1842" w:type="dxa"/>
          </w:tcPr>
          <w:p w:rsidR="00D57A4E" w:rsidRPr="0078258A" w:rsidRDefault="00D57A4E" w:rsidP="002A0B3D">
            <w:pPr>
              <w:jc w:val="right"/>
              <w:rPr>
                <w:rFonts w:cs="Arial"/>
                <w:szCs w:val="20"/>
              </w:rPr>
            </w:pPr>
            <w:r w:rsidRPr="0078258A">
              <w:rPr>
                <w:rFonts w:cs="Arial"/>
                <w:szCs w:val="20"/>
              </w:rPr>
              <w:t>11</w:t>
            </w:r>
          </w:p>
        </w:tc>
      </w:tr>
    </w:tbl>
    <w:p w:rsidR="00D57A4E" w:rsidRPr="0078258A" w:rsidRDefault="00D57A4E" w:rsidP="00D57A4E">
      <w:pPr>
        <w:rPr>
          <w:rFonts w:cs="Arial"/>
          <w:b/>
          <w:szCs w:val="20"/>
        </w:rPr>
      </w:pPr>
    </w:p>
    <w:p w:rsidR="00D57A4E" w:rsidRPr="0078258A" w:rsidRDefault="00D57A4E" w:rsidP="00D57A4E">
      <w:pPr>
        <w:rPr>
          <w:rFonts w:cs="Arial"/>
          <w:b/>
          <w:szCs w:val="20"/>
        </w:rPr>
      </w:pPr>
      <w:r w:rsidRPr="0078258A">
        <w:rPr>
          <w:rFonts w:cs="Arial"/>
          <w:b/>
          <w:szCs w:val="20"/>
        </w:rPr>
        <w:t>”Jag kan ta itu med svårigheter”</w:t>
      </w:r>
    </w:p>
    <w:p w:rsidR="00D57A4E" w:rsidRPr="0078258A" w:rsidRDefault="00D57A4E" w:rsidP="00D57A4E">
      <w:pPr>
        <w:rPr>
          <w:rFonts w:cs="Arial"/>
          <w:szCs w:val="20"/>
        </w:rPr>
      </w:pPr>
    </w:p>
    <w:p w:rsidR="00D57A4E" w:rsidRDefault="00D57A4E" w:rsidP="00D57A4E">
      <w:pPr>
        <w:jc w:val="both"/>
        <w:rPr>
          <w:rFonts w:cs="Arial"/>
          <w:szCs w:val="20"/>
        </w:rPr>
      </w:pPr>
      <w:r w:rsidRPr="0078258A">
        <w:rPr>
          <w:rFonts w:cs="Arial"/>
          <w:szCs w:val="20"/>
        </w:rPr>
        <w:t xml:space="preserve">Oavsett om man har arbete eller inte uppfattar </w:t>
      </w:r>
      <w:r>
        <w:rPr>
          <w:rFonts w:cs="Arial"/>
          <w:szCs w:val="20"/>
        </w:rPr>
        <w:t xml:space="preserve">majoriteten </w:t>
      </w:r>
      <w:r w:rsidRPr="0078258A">
        <w:rPr>
          <w:rFonts w:cs="Arial"/>
          <w:szCs w:val="20"/>
        </w:rPr>
        <w:t xml:space="preserve">att man kan ta itu med svårigheter. </w:t>
      </w:r>
      <w:r>
        <w:rPr>
          <w:rFonts w:cs="Arial"/>
          <w:szCs w:val="20"/>
        </w:rPr>
        <w:t>Åtta av tio, 81</w:t>
      </w:r>
      <w:r w:rsidRPr="0078258A">
        <w:rPr>
          <w:rFonts w:cs="Arial"/>
          <w:szCs w:val="20"/>
        </w:rPr>
        <w:t xml:space="preserve"> procent, av dem som har arbete uppfattar att de kan ta itu med svårigheter</w:t>
      </w:r>
      <w:r>
        <w:rPr>
          <w:rFonts w:cs="Arial"/>
          <w:szCs w:val="20"/>
        </w:rPr>
        <w:t xml:space="preserve"> och sex av tio av dem som har haft arbete uppfattar det så.</w:t>
      </w:r>
    </w:p>
    <w:p w:rsidR="00D57A4E" w:rsidRDefault="00D57A4E" w:rsidP="00D57A4E">
      <w:pPr>
        <w:jc w:val="both"/>
        <w:rPr>
          <w:rFonts w:cs="Arial"/>
          <w:szCs w:val="20"/>
        </w:rPr>
      </w:pPr>
    </w:p>
    <w:p w:rsidR="00D57A4E" w:rsidRDefault="00D57A4E" w:rsidP="00D57A4E">
      <w:pPr>
        <w:jc w:val="both"/>
        <w:rPr>
          <w:rFonts w:cs="Arial"/>
          <w:szCs w:val="20"/>
        </w:rPr>
      </w:pPr>
      <w:r>
        <w:rPr>
          <w:rFonts w:cs="Arial"/>
          <w:szCs w:val="20"/>
        </w:rPr>
        <w:t xml:space="preserve">En av tio, 9 procent, av dem som har haft arbete anser att påståendet inte stämmer att de kan ta itu med svårigheter, 3 </w:t>
      </w:r>
      <w:r w:rsidRPr="0078258A">
        <w:rPr>
          <w:rFonts w:cs="Arial"/>
          <w:szCs w:val="20"/>
        </w:rPr>
        <w:t xml:space="preserve">procent </w:t>
      </w:r>
      <w:r>
        <w:rPr>
          <w:rFonts w:cs="Arial"/>
          <w:szCs w:val="20"/>
        </w:rPr>
        <w:t xml:space="preserve">av de som har arbete har samma uppfattning. </w:t>
      </w:r>
    </w:p>
    <w:p w:rsidR="00D57A4E" w:rsidRDefault="00D57A4E" w:rsidP="00D57A4E">
      <w:pPr>
        <w:rPr>
          <w:rFonts w:cs="Arial"/>
          <w:i/>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12</w:t>
      </w:r>
      <w:r w:rsidR="001254C9" w:rsidRPr="0078258A">
        <w:rPr>
          <w:rFonts w:cs="Arial"/>
          <w:szCs w:val="20"/>
        </w:rPr>
        <w:fldChar w:fldCharType="end"/>
      </w:r>
      <w:r w:rsidRPr="0078258A">
        <w:rPr>
          <w:rFonts w:cs="Arial"/>
          <w:i/>
          <w:szCs w:val="20"/>
        </w:rPr>
        <w:t>. Handlingskraft</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4181"/>
        <w:gridCol w:w="1843"/>
        <w:gridCol w:w="1984"/>
      </w:tblGrid>
      <w:tr w:rsidR="00D57A4E" w:rsidRPr="0070545D" w:rsidTr="002A0B3D">
        <w:tc>
          <w:tcPr>
            <w:tcW w:w="4181"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Jag kan ta itu med svårigheter</w:t>
            </w:r>
          </w:p>
        </w:tc>
        <w:tc>
          <w:tcPr>
            <w:tcW w:w="1843" w:type="dxa"/>
            <w:tcBorders>
              <w:bottom w:val="single" w:sz="6" w:space="0" w:color="008000"/>
            </w:tcBorders>
          </w:tcPr>
          <w:p w:rsidR="00D57A4E" w:rsidRPr="0070545D" w:rsidRDefault="00D57A4E" w:rsidP="002A0B3D">
            <w:pPr>
              <w:pStyle w:val="16Tabellhuvud"/>
              <w:jc w:val="right"/>
            </w:pPr>
            <w:r w:rsidRPr="006A169F">
              <w:t>SRF</w:t>
            </w:r>
            <w:r>
              <w:t xml:space="preserve">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984" w:type="dxa"/>
            <w:tcBorders>
              <w:bottom w:val="single" w:sz="6" w:space="0" w:color="008000"/>
            </w:tcBorders>
          </w:tcPr>
          <w:p w:rsidR="00D57A4E" w:rsidRPr="0070545D" w:rsidRDefault="00D57A4E" w:rsidP="002A0B3D">
            <w:pPr>
              <w:pStyle w:val="16Tabellhuvud"/>
              <w:jc w:val="right"/>
            </w:pPr>
            <w:r w:rsidRPr="006A169F">
              <w:t>SRF</w:t>
            </w:r>
            <w:r>
              <w:t xml:space="preserve">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2A0B3D">
        <w:tc>
          <w:tcPr>
            <w:tcW w:w="4181" w:type="dxa"/>
          </w:tcPr>
          <w:p w:rsidR="00D57A4E" w:rsidRPr="0078258A" w:rsidRDefault="00D57A4E" w:rsidP="002A0B3D">
            <w:pPr>
              <w:rPr>
                <w:rFonts w:cs="Arial"/>
                <w:szCs w:val="20"/>
              </w:rPr>
            </w:pPr>
            <w:r w:rsidRPr="0078258A">
              <w:rPr>
                <w:rFonts w:cs="Arial"/>
                <w:szCs w:val="20"/>
              </w:rPr>
              <w:t>Stämmer</w:t>
            </w:r>
          </w:p>
        </w:tc>
        <w:tc>
          <w:tcPr>
            <w:tcW w:w="1843" w:type="dxa"/>
          </w:tcPr>
          <w:p w:rsidR="00D57A4E" w:rsidRPr="0078258A" w:rsidRDefault="00D57A4E" w:rsidP="002A0B3D">
            <w:pPr>
              <w:jc w:val="right"/>
              <w:rPr>
                <w:rFonts w:cs="Arial"/>
                <w:szCs w:val="20"/>
              </w:rPr>
            </w:pPr>
            <w:r w:rsidRPr="0078258A">
              <w:rPr>
                <w:rFonts w:cs="Arial"/>
                <w:szCs w:val="20"/>
              </w:rPr>
              <w:t>81</w:t>
            </w:r>
          </w:p>
        </w:tc>
        <w:tc>
          <w:tcPr>
            <w:tcW w:w="1984" w:type="dxa"/>
          </w:tcPr>
          <w:p w:rsidR="00D57A4E" w:rsidRPr="0078258A" w:rsidRDefault="00D57A4E" w:rsidP="002A0B3D">
            <w:pPr>
              <w:jc w:val="right"/>
              <w:rPr>
                <w:rFonts w:cs="Arial"/>
                <w:szCs w:val="20"/>
              </w:rPr>
            </w:pPr>
            <w:r w:rsidRPr="0078258A">
              <w:rPr>
                <w:rFonts w:cs="Arial"/>
                <w:szCs w:val="20"/>
              </w:rPr>
              <w:t>66</w:t>
            </w:r>
          </w:p>
        </w:tc>
      </w:tr>
      <w:tr w:rsidR="00D57A4E" w:rsidRPr="0078258A" w:rsidTr="002A0B3D">
        <w:tc>
          <w:tcPr>
            <w:tcW w:w="4181" w:type="dxa"/>
          </w:tcPr>
          <w:p w:rsidR="00D57A4E" w:rsidRPr="0078258A" w:rsidRDefault="00D57A4E" w:rsidP="002A0B3D">
            <w:pPr>
              <w:rPr>
                <w:rFonts w:cs="Arial"/>
                <w:szCs w:val="20"/>
              </w:rPr>
            </w:pPr>
            <w:r w:rsidRPr="0078258A">
              <w:rPr>
                <w:rFonts w:cs="Arial"/>
                <w:szCs w:val="20"/>
              </w:rPr>
              <w:t>Stämmer inte</w:t>
            </w:r>
          </w:p>
        </w:tc>
        <w:tc>
          <w:tcPr>
            <w:tcW w:w="1843" w:type="dxa"/>
          </w:tcPr>
          <w:p w:rsidR="00D57A4E" w:rsidRPr="0078258A" w:rsidRDefault="00D57A4E" w:rsidP="002A0B3D">
            <w:pPr>
              <w:jc w:val="right"/>
              <w:rPr>
                <w:rFonts w:cs="Arial"/>
                <w:szCs w:val="20"/>
              </w:rPr>
            </w:pPr>
            <w:r w:rsidRPr="0078258A">
              <w:rPr>
                <w:rFonts w:cs="Arial"/>
                <w:szCs w:val="20"/>
              </w:rPr>
              <w:t>3</w:t>
            </w:r>
          </w:p>
        </w:tc>
        <w:tc>
          <w:tcPr>
            <w:tcW w:w="1984" w:type="dxa"/>
          </w:tcPr>
          <w:p w:rsidR="00D57A4E" w:rsidRPr="0078258A" w:rsidRDefault="00D57A4E" w:rsidP="002A0B3D">
            <w:pPr>
              <w:jc w:val="right"/>
              <w:rPr>
                <w:rFonts w:cs="Arial"/>
                <w:szCs w:val="20"/>
              </w:rPr>
            </w:pPr>
            <w:r w:rsidRPr="0078258A">
              <w:rPr>
                <w:rFonts w:cs="Arial"/>
                <w:szCs w:val="20"/>
              </w:rPr>
              <w:t>9</w:t>
            </w:r>
          </w:p>
        </w:tc>
      </w:tr>
    </w:tbl>
    <w:p w:rsidR="00D57A4E" w:rsidRPr="0078258A" w:rsidRDefault="00D57A4E" w:rsidP="00D57A4E">
      <w:pPr>
        <w:rPr>
          <w:rFonts w:cs="Arial"/>
          <w:szCs w:val="20"/>
        </w:rPr>
      </w:pPr>
    </w:p>
    <w:p w:rsidR="00D57A4E" w:rsidRPr="0078258A" w:rsidRDefault="00D57A4E" w:rsidP="00D57A4E">
      <w:pPr>
        <w:rPr>
          <w:rFonts w:cs="Arial"/>
          <w:b/>
          <w:szCs w:val="20"/>
        </w:rPr>
      </w:pPr>
      <w:r w:rsidRPr="0078258A">
        <w:rPr>
          <w:rFonts w:cs="Arial"/>
          <w:b/>
          <w:szCs w:val="20"/>
        </w:rPr>
        <w:t>”Jag har ett gott självförtroende”</w:t>
      </w:r>
    </w:p>
    <w:p w:rsidR="00D57A4E" w:rsidRPr="0078258A" w:rsidRDefault="00D57A4E" w:rsidP="00D57A4E">
      <w:pPr>
        <w:rPr>
          <w:rFonts w:cs="Arial"/>
          <w:szCs w:val="20"/>
        </w:rPr>
      </w:pPr>
    </w:p>
    <w:p w:rsidR="00D57A4E" w:rsidRDefault="00D57A4E" w:rsidP="00D57A4E">
      <w:pPr>
        <w:jc w:val="both"/>
        <w:rPr>
          <w:rFonts w:cs="Arial"/>
          <w:szCs w:val="20"/>
        </w:rPr>
      </w:pPr>
      <w:r w:rsidRPr="0078258A">
        <w:rPr>
          <w:rFonts w:cs="Arial"/>
          <w:szCs w:val="20"/>
        </w:rPr>
        <w:t>De med arbete upplever i högre grad att de har gott självförtroende jämf</w:t>
      </w:r>
      <w:r>
        <w:rPr>
          <w:rFonts w:cs="Arial"/>
          <w:szCs w:val="20"/>
        </w:rPr>
        <w:t>ört med dem som har haft arbete</w:t>
      </w:r>
      <w:r w:rsidRPr="0078258A">
        <w:rPr>
          <w:rFonts w:cs="Arial"/>
          <w:szCs w:val="20"/>
        </w:rPr>
        <w:t xml:space="preserve">. </w:t>
      </w:r>
      <w:r>
        <w:rPr>
          <w:rFonts w:cs="Arial"/>
          <w:szCs w:val="20"/>
        </w:rPr>
        <w:t>Åtta av tio</w:t>
      </w:r>
      <w:r w:rsidRPr="0078258A">
        <w:rPr>
          <w:rFonts w:cs="Arial"/>
          <w:szCs w:val="20"/>
        </w:rPr>
        <w:t>, 7</w:t>
      </w:r>
      <w:r>
        <w:rPr>
          <w:rFonts w:cs="Arial"/>
          <w:szCs w:val="20"/>
        </w:rPr>
        <w:t>9</w:t>
      </w:r>
      <w:r w:rsidRPr="0078258A">
        <w:rPr>
          <w:rFonts w:cs="Arial"/>
          <w:szCs w:val="20"/>
        </w:rPr>
        <w:t xml:space="preserve"> procent, av dem som har arbete känner att de har gott självförtroende, </w:t>
      </w:r>
      <w:r>
        <w:rPr>
          <w:rFonts w:cs="Arial"/>
          <w:szCs w:val="20"/>
        </w:rPr>
        <w:t>och sex av tio,</w:t>
      </w:r>
      <w:r w:rsidRPr="0078258A">
        <w:rPr>
          <w:rFonts w:cs="Arial"/>
          <w:szCs w:val="20"/>
        </w:rPr>
        <w:t xml:space="preserve"> 6</w:t>
      </w:r>
      <w:r>
        <w:rPr>
          <w:rFonts w:cs="Arial"/>
          <w:szCs w:val="20"/>
        </w:rPr>
        <w:t>1</w:t>
      </w:r>
      <w:r w:rsidRPr="0078258A">
        <w:rPr>
          <w:rFonts w:cs="Arial"/>
          <w:szCs w:val="20"/>
        </w:rPr>
        <w:t xml:space="preserve"> procent</w:t>
      </w:r>
      <w:r>
        <w:rPr>
          <w:rFonts w:cs="Arial"/>
          <w:szCs w:val="20"/>
        </w:rPr>
        <w:t>,</w:t>
      </w:r>
      <w:r w:rsidRPr="0078258A">
        <w:rPr>
          <w:rFonts w:cs="Arial"/>
          <w:szCs w:val="20"/>
        </w:rPr>
        <w:t xml:space="preserve"> </w:t>
      </w:r>
      <w:r>
        <w:rPr>
          <w:rFonts w:cs="Arial"/>
          <w:szCs w:val="20"/>
        </w:rPr>
        <w:t>av</w:t>
      </w:r>
      <w:r w:rsidRPr="0078258A">
        <w:rPr>
          <w:rFonts w:cs="Arial"/>
          <w:szCs w:val="20"/>
        </w:rPr>
        <w:t xml:space="preserve"> dem </w:t>
      </w:r>
      <w:r>
        <w:rPr>
          <w:rFonts w:cs="Arial"/>
          <w:szCs w:val="20"/>
        </w:rPr>
        <w:t>som har haft arbete</w:t>
      </w:r>
      <w:r w:rsidRPr="0078258A">
        <w:rPr>
          <w:rFonts w:cs="Arial"/>
          <w:szCs w:val="20"/>
        </w:rPr>
        <w:t xml:space="preserve"> uppfattar att de har gott självförtroende. </w:t>
      </w:r>
    </w:p>
    <w:p w:rsidR="00D57A4E" w:rsidRDefault="00D57A4E" w:rsidP="00D57A4E">
      <w:pPr>
        <w:jc w:val="both"/>
        <w:rPr>
          <w:rFonts w:cs="Arial"/>
          <w:szCs w:val="20"/>
        </w:rPr>
      </w:pPr>
    </w:p>
    <w:p w:rsidR="00D57A4E" w:rsidRDefault="00D57A4E" w:rsidP="00D57A4E">
      <w:pPr>
        <w:jc w:val="both"/>
        <w:rPr>
          <w:rFonts w:cs="Arial"/>
          <w:szCs w:val="20"/>
        </w:rPr>
      </w:pPr>
      <w:r>
        <w:rPr>
          <w:rFonts w:cs="Arial"/>
          <w:szCs w:val="20"/>
        </w:rPr>
        <w:t xml:space="preserve">En av åtta, 12 procent, av dem som har haft arbete anser att påståendet inte stämmer att de skulle ha gott självförtroende, 3 </w:t>
      </w:r>
      <w:r w:rsidRPr="0078258A">
        <w:rPr>
          <w:rFonts w:cs="Arial"/>
          <w:szCs w:val="20"/>
        </w:rPr>
        <w:t xml:space="preserve">procent </w:t>
      </w:r>
      <w:r>
        <w:rPr>
          <w:rFonts w:cs="Arial"/>
          <w:szCs w:val="20"/>
        </w:rPr>
        <w:t xml:space="preserve">av de som har arbete har samma uppfattning. </w:t>
      </w:r>
    </w:p>
    <w:p w:rsidR="00D57A4E" w:rsidRDefault="00D57A4E" w:rsidP="00D57A4E">
      <w:pPr>
        <w:rPr>
          <w:rFonts w:cs="Arial"/>
          <w:i/>
          <w:szCs w:val="20"/>
        </w:rPr>
      </w:pPr>
    </w:p>
    <w:p w:rsidR="00D57A4E" w:rsidRPr="0078258A" w:rsidRDefault="00D57A4E" w:rsidP="00D57A4E">
      <w:pPr>
        <w:rPr>
          <w:rFonts w:cs="Arial"/>
          <w:i/>
          <w:szCs w:val="20"/>
        </w:rPr>
      </w:pPr>
      <w:r w:rsidRPr="0078258A">
        <w:rPr>
          <w:rFonts w:cs="Arial"/>
          <w:i/>
          <w:szCs w:val="20"/>
        </w:rPr>
        <w:t xml:space="preserve">Tabell </w:t>
      </w:r>
      <w:r w:rsidR="001254C9" w:rsidRPr="001254C9">
        <w:rPr>
          <w:rFonts w:cs="Arial"/>
          <w:i/>
          <w:szCs w:val="20"/>
        </w:rPr>
        <w:fldChar w:fldCharType="begin"/>
      </w:r>
      <w:r w:rsidRPr="0078258A">
        <w:rPr>
          <w:rFonts w:cs="Arial"/>
          <w:i/>
          <w:szCs w:val="20"/>
        </w:rPr>
        <w:instrText xml:space="preserve"> SEQ Tabell \* ARABIC </w:instrText>
      </w:r>
      <w:r w:rsidR="001254C9" w:rsidRPr="001254C9">
        <w:rPr>
          <w:rFonts w:cs="Arial"/>
          <w:i/>
          <w:szCs w:val="20"/>
        </w:rPr>
        <w:fldChar w:fldCharType="separate"/>
      </w:r>
      <w:r w:rsidR="00B91E7C">
        <w:rPr>
          <w:rFonts w:cs="Arial"/>
          <w:i/>
          <w:noProof/>
          <w:szCs w:val="20"/>
        </w:rPr>
        <w:t>13</w:t>
      </w:r>
      <w:r w:rsidR="001254C9" w:rsidRPr="0078258A">
        <w:rPr>
          <w:rFonts w:cs="Arial"/>
          <w:szCs w:val="20"/>
        </w:rPr>
        <w:fldChar w:fldCharType="end"/>
      </w:r>
      <w:r w:rsidRPr="0078258A">
        <w:rPr>
          <w:rFonts w:cs="Arial"/>
          <w:i/>
          <w:szCs w:val="20"/>
        </w:rPr>
        <w:t>. Självförtroende</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tblPr>
      <w:tblGrid>
        <w:gridCol w:w="3898"/>
        <w:gridCol w:w="2126"/>
        <w:gridCol w:w="1984"/>
      </w:tblGrid>
      <w:tr w:rsidR="00D57A4E" w:rsidRPr="0070545D" w:rsidTr="002A0B3D">
        <w:tc>
          <w:tcPr>
            <w:tcW w:w="3898" w:type="dxa"/>
            <w:tcBorders>
              <w:bottom w:val="single" w:sz="6" w:space="0" w:color="008000"/>
            </w:tcBorders>
          </w:tcPr>
          <w:p w:rsidR="00D57A4E" w:rsidRPr="0070545D" w:rsidRDefault="00D57A4E" w:rsidP="002A0B3D">
            <w:pPr>
              <w:rPr>
                <w:rFonts w:ascii="Arial" w:hAnsi="Arial" w:cs="Arial"/>
                <w:b/>
                <w:sz w:val="20"/>
                <w:szCs w:val="20"/>
              </w:rPr>
            </w:pPr>
            <w:r w:rsidRPr="0070545D">
              <w:rPr>
                <w:rFonts w:ascii="Arial" w:hAnsi="Arial" w:cs="Arial"/>
                <w:b/>
                <w:sz w:val="20"/>
                <w:szCs w:val="20"/>
              </w:rPr>
              <w:t>Jag har ett gott självförtroende</w:t>
            </w:r>
          </w:p>
        </w:tc>
        <w:tc>
          <w:tcPr>
            <w:tcW w:w="2126" w:type="dxa"/>
            <w:tcBorders>
              <w:bottom w:val="single" w:sz="6" w:space="0" w:color="008000"/>
            </w:tcBorders>
          </w:tcPr>
          <w:p w:rsidR="00D57A4E" w:rsidRPr="0070545D" w:rsidRDefault="00D57A4E" w:rsidP="002A0B3D">
            <w:pPr>
              <w:pStyle w:val="16Tabellhuvud"/>
              <w:jc w:val="right"/>
            </w:pPr>
            <w:r w:rsidRPr="006A169F">
              <w:t>SRF</w:t>
            </w:r>
            <w:r>
              <w:t xml:space="preserve"> procent</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 xml:space="preserve">Arbetar idag </w:t>
            </w:r>
          </w:p>
        </w:tc>
        <w:tc>
          <w:tcPr>
            <w:tcW w:w="1984" w:type="dxa"/>
            <w:tcBorders>
              <w:bottom w:val="single" w:sz="6" w:space="0" w:color="008000"/>
            </w:tcBorders>
          </w:tcPr>
          <w:p w:rsidR="00D57A4E" w:rsidRPr="0070545D" w:rsidRDefault="00D57A4E" w:rsidP="002A0B3D">
            <w:pPr>
              <w:pStyle w:val="16Tabellhuvud"/>
              <w:jc w:val="right"/>
            </w:pPr>
            <w:r w:rsidRPr="006A169F">
              <w:t>SRF</w:t>
            </w:r>
            <w:r>
              <w:t xml:space="preserve"> procent</w:t>
            </w:r>
            <w:r w:rsidRPr="0070545D">
              <w:rPr>
                <w:rFonts w:cs="Arial"/>
                <w:b w:val="0"/>
              </w:rPr>
              <w:t xml:space="preserve"> </w:t>
            </w:r>
          </w:p>
          <w:p w:rsidR="00D57A4E" w:rsidRPr="0070545D" w:rsidRDefault="00D57A4E" w:rsidP="002A0B3D">
            <w:pPr>
              <w:jc w:val="right"/>
              <w:rPr>
                <w:rFonts w:ascii="Arial" w:hAnsi="Arial" w:cs="Arial"/>
                <w:b/>
                <w:sz w:val="20"/>
                <w:szCs w:val="20"/>
              </w:rPr>
            </w:pPr>
            <w:r w:rsidRPr="0070545D">
              <w:rPr>
                <w:rFonts w:ascii="Arial" w:hAnsi="Arial" w:cs="Arial"/>
                <w:b/>
                <w:sz w:val="20"/>
                <w:szCs w:val="20"/>
              </w:rPr>
              <w:t>Har haft arbete</w:t>
            </w:r>
          </w:p>
        </w:tc>
      </w:tr>
      <w:tr w:rsidR="00D57A4E" w:rsidRPr="0078258A" w:rsidTr="002A0B3D">
        <w:tc>
          <w:tcPr>
            <w:tcW w:w="3898" w:type="dxa"/>
          </w:tcPr>
          <w:p w:rsidR="00D57A4E" w:rsidRPr="0078258A" w:rsidRDefault="00D57A4E" w:rsidP="002A0B3D">
            <w:pPr>
              <w:rPr>
                <w:rFonts w:cs="Arial"/>
                <w:szCs w:val="20"/>
              </w:rPr>
            </w:pPr>
            <w:r w:rsidRPr="0078258A">
              <w:rPr>
                <w:rFonts w:cs="Arial"/>
                <w:szCs w:val="20"/>
              </w:rPr>
              <w:t>Stämmer</w:t>
            </w:r>
          </w:p>
        </w:tc>
        <w:tc>
          <w:tcPr>
            <w:tcW w:w="2126" w:type="dxa"/>
          </w:tcPr>
          <w:p w:rsidR="00D57A4E" w:rsidRPr="0078258A" w:rsidRDefault="00D57A4E" w:rsidP="002A0B3D">
            <w:pPr>
              <w:jc w:val="right"/>
              <w:rPr>
                <w:rFonts w:cs="Arial"/>
                <w:szCs w:val="20"/>
              </w:rPr>
            </w:pPr>
            <w:r w:rsidRPr="0078258A">
              <w:rPr>
                <w:rFonts w:cs="Arial"/>
                <w:szCs w:val="20"/>
              </w:rPr>
              <w:t>79</w:t>
            </w:r>
          </w:p>
        </w:tc>
        <w:tc>
          <w:tcPr>
            <w:tcW w:w="1984" w:type="dxa"/>
          </w:tcPr>
          <w:p w:rsidR="00D57A4E" w:rsidRPr="0078258A" w:rsidRDefault="00D57A4E" w:rsidP="002A0B3D">
            <w:pPr>
              <w:jc w:val="right"/>
              <w:rPr>
                <w:rFonts w:cs="Arial"/>
                <w:szCs w:val="20"/>
              </w:rPr>
            </w:pPr>
            <w:r w:rsidRPr="0078258A">
              <w:rPr>
                <w:rFonts w:cs="Arial"/>
                <w:szCs w:val="20"/>
              </w:rPr>
              <w:t>61</w:t>
            </w:r>
          </w:p>
        </w:tc>
      </w:tr>
      <w:tr w:rsidR="00D57A4E" w:rsidRPr="0078258A" w:rsidTr="002A0B3D">
        <w:tc>
          <w:tcPr>
            <w:tcW w:w="3898" w:type="dxa"/>
          </w:tcPr>
          <w:p w:rsidR="00D57A4E" w:rsidRPr="0078258A" w:rsidRDefault="00D57A4E" w:rsidP="002A0B3D">
            <w:pPr>
              <w:rPr>
                <w:rFonts w:cs="Arial"/>
                <w:szCs w:val="20"/>
              </w:rPr>
            </w:pPr>
            <w:r w:rsidRPr="0078258A">
              <w:rPr>
                <w:rFonts w:cs="Arial"/>
                <w:szCs w:val="20"/>
              </w:rPr>
              <w:t>Stämmer inte</w:t>
            </w:r>
          </w:p>
        </w:tc>
        <w:tc>
          <w:tcPr>
            <w:tcW w:w="2126" w:type="dxa"/>
          </w:tcPr>
          <w:p w:rsidR="00D57A4E" w:rsidRPr="0078258A" w:rsidRDefault="00D57A4E" w:rsidP="002A0B3D">
            <w:pPr>
              <w:jc w:val="right"/>
              <w:rPr>
                <w:rFonts w:cs="Arial"/>
                <w:szCs w:val="20"/>
              </w:rPr>
            </w:pPr>
            <w:r w:rsidRPr="0078258A">
              <w:rPr>
                <w:rFonts w:cs="Arial"/>
                <w:szCs w:val="20"/>
              </w:rPr>
              <w:t>3</w:t>
            </w:r>
          </w:p>
        </w:tc>
        <w:tc>
          <w:tcPr>
            <w:tcW w:w="1984" w:type="dxa"/>
          </w:tcPr>
          <w:p w:rsidR="00D57A4E" w:rsidRPr="0078258A" w:rsidRDefault="00D57A4E" w:rsidP="002A0B3D">
            <w:pPr>
              <w:jc w:val="right"/>
              <w:rPr>
                <w:rFonts w:cs="Arial"/>
                <w:szCs w:val="20"/>
              </w:rPr>
            </w:pPr>
            <w:r w:rsidRPr="0078258A">
              <w:rPr>
                <w:rFonts w:cs="Arial"/>
                <w:szCs w:val="20"/>
              </w:rPr>
              <w:t>12</w:t>
            </w:r>
          </w:p>
        </w:tc>
      </w:tr>
    </w:tbl>
    <w:p w:rsidR="00D57A4E" w:rsidRDefault="00D57A4E" w:rsidP="00D57A4E">
      <w:pPr>
        <w:pStyle w:val="Rubrik9"/>
      </w:pPr>
      <w:bookmarkStart w:id="48" w:name="_Toc321237748"/>
    </w:p>
    <w:p w:rsidR="00D57A4E" w:rsidRDefault="00D57A4E" w:rsidP="00D57A4E">
      <w:pPr>
        <w:pStyle w:val="Rubrik9"/>
      </w:pPr>
      <w:bookmarkStart w:id="49" w:name="_Toc327803670"/>
      <w:r>
        <w:t>Sammanfattning över den självupplevda självkänslan</w:t>
      </w:r>
      <w:bookmarkEnd w:id="48"/>
      <w:bookmarkEnd w:id="49"/>
    </w:p>
    <w:p w:rsidR="00D57A4E" w:rsidRPr="00195E6D" w:rsidRDefault="00D57A4E" w:rsidP="00D57A4E"/>
    <w:p w:rsidR="00D57A4E" w:rsidRPr="00195E6D" w:rsidRDefault="00D57A4E" w:rsidP="00D57A4E">
      <w:r w:rsidRPr="00195E6D">
        <w:t xml:space="preserve">De som har arbete tror eller upplever i högre utsträckning än de som </w:t>
      </w:r>
      <w:r>
        <w:t>har haft arbete</w:t>
      </w:r>
      <w:r w:rsidRPr="00195E6D">
        <w:t>;</w:t>
      </w:r>
    </w:p>
    <w:p w:rsidR="00D57A4E" w:rsidRPr="00195E6D" w:rsidRDefault="00D57A4E" w:rsidP="00D57A4E">
      <w:pPr>
        <w:numPr>
          <w:ilvl w:val="0"/>
          <w:numId w:val="31"/>
        </w:numPr>
      </w:pPr>
      <w:proofErr w:type="gramStart"/>
      <w:r w:rsidRPr="00195E6D">
        <w:t>att de orkar göra mycket.</w:t>
      </w:r>
      <w:proofErr w:type="gramEnd"/>
    </w:p>
    <w:p w:rsidR="00D57A4E" w:rsidRPr="00195E6D" w:rsidRDefault="00D57A4E" w:rsidP="00D57A4E">
      <w:pPr>
        <w:numPr>
          <w:ilvl w:val="0"/>
          <w:numId w:val="31"/>
        </w:numPr>
      </w:pPr>
      <w:proofErr w:type="gramStart"/>
      <w:r w:rsidRPr="00195E6D">
        <w:t>att de för det mesta är nöjda med sig själva.</w:t>
      </w:r>
      <w:proofErr w:type="gramEnd"/>
    </w:p>
    <w:p w:rsidR="00D57A4E" w:rsidRPr="00195E6D" w:rsidRDefault="00D57A4E" w:rsidP="00D57A4E">
      <w:pPr>
        <w:numPr>
          <w:ilvl w:val="0"/>
          <w:numId w:val="31"/>
        </w:numPr>
      </w:pPr>
      <w:proofErr w:type="gramStart"/>
      <w:r w:rsidRPr="00195E6D">
        <w:t>att de kommer få det bra i framtiden.</w:t>
      </w:r>
      <w:proofErr w:type="gramEnd"/>
    </w:p>
    <w:p w:rsidR="00D57A4E" w:rsidRPr="00195E6D" w:rsidRDefault="00D57A4E" w:rsidP="00D57A4E">
      <w:pPr>
        <w:numPr>
          <w:ilvl w:val="0"/>
          <w:numId w:val="31"/>
        </w:numPr>
      </w:pPr>
      <w:proofErr w:type="gramStart"/>
      <w:r w:rsidRPr="00195E6D">
        <w:t>att de känner att de spelar en betydelsefull roll för andra.</w:t>
      </w:r>
      <w:proofErr w:type="gramEnd"/>
    </w:p>
    <w:p w:rsidR="00D57A4E" w:rsidRPr="00195E6D" w:rsidRDefault="00D57A4E" w:rsidP="00D57A4E">
      <w:pPr>
        <w:numPr>
          <w:ilvl w:val="0"/>
          <w:numId w:val="31"/>
        </w:numPr>
      </w:pPr>
      <w:proofErr w:type="gramStart"/>
      <w:r w:rsidRPr="00195E6D">
        <w:t>att de orkar ta itu med svårigheter.</w:t>
      </w:r>
      <w:proofErr w:type="gramEnd"/>
    </w:p>
    <w:p w:rsidR="00D57A4E" w:rsidRPr="00195E6D" w:rsidRDefault="00D57A4E" w:rsidP="00D57A4E">
      <w:pPr>
        <w:numPr>
          <w:ilvl w:val="0"/>
          <w:numId w:val="31"/>
        </w:numPr>
      </w:pPr>
      <w:proofErr w:type="gramStart"/>
      <w:r w:rsidRPr="00195E6D">
        <w:t>att de har ett gott självförtroende.</w:t>
      </w:r>
      <w:proofErr w:type="gramEnd"/>
    </w:p>
    <w:p w:rsidR="00D57A4E" w:rsidRPr="00195E6D" w:rsidRDefault="00D57A4E" w:rsidP="00D57A4E"/>
    <w:p w:rsidR="00D57A4E" w:rsidRPr="00195E6D" w:rsidRDefault="00D57A4E" w:rsidP="00D57A4E">
      <w:r w:rsidRPr="00195E6D">
        <w:t xml:space="preserve">De som </w:t>
      </w:r>
      <w:r>
        <w:t>har haft arbete</w:t>
      </w:r>
      <w:r w:rsidRPr="00195E6D">
        <w:t xml:space="preserve"> uppfattar i högre utsträckning än de som har arbete;</w:t>
      </w:r>
    </w:p>
    <w:p w:rsidR="00D57A4E" w:rsidRPr="00195E6D" w:rsidRDefault="00D57A4E" w:rsidP="00D57A4E">
      <w:pPr>
        <w:numPr>
          <w:ilvl w:val="0"/>
          <w:numId w:val="32"/>
        </w:numPr>
      </w:pPr>
      <w:proofErr w:type="gramStart"/>
      <w:r w:rsidRPr="00195E6D">
        <w:t>att folk ibland ser ner på en.</w:t>
      </w:r>
      <w:proofErr w:type="gramEnd"/>
    </w:p>
    <w:p w:rsidR="00D57A4E" w:rsidRPr="00195E6D" w:rsidRDefault="00D57A4E" w:rsidP="00D57A4E">
      <w:pPr>
        <w:jc w:val="both"/>
        <w:rPr>
          <w:rFonts w:cs="Arial"/>
          <w:szCs w:val="22"/>
        </w:rPr>
      </w:pPr>
    </w:p>
    <w:p w:rsidR="00D57A4E" w:rsidRPr="00195E6D" w:rsidRDefault="00D57A4E" w:rsidP="00D57A4E">
      <w:r w:rsidRPr="00195E6D">
        <w:t xml:space="preserve">Det påståendet som båda grupperna, de som har arbete idag och de som </w:t>
      </w:r>
      <w:r>
        <w:t>har haft arbete</w:t>
      </w:r>
      <w:r w:rsidRPr="00195E6D">
        <w:t>, hade i det närmaste samma uppfattning var;</w:t>
      </w:r>
    </w:p>
    <w:p w:rsidR="00D57A4E" w:rsidRPr="00195E6D" w:rsidRDefault="00D57A4E" w:rsidP="00D57A4E">
      <w:pPr>
        <w:numPr>
          <w:ilvl w:val="0"/>
          <w:numId w:val="32"/>
        </w:numPr>
      </w:pPr>
      <w:r w:rsidRPr="00195E6D">
        <w:t xml:space="preserve">att ta </w:t>
      </w:r>
      <w:r w:rsidRPr="00195E6D">
        <w:rPr>
          <w:b/>
        </w:rPr>
        <w:t>avstånd</w:t>
      </w:r>
      <w:r w:rsidRPr="00195E6D">
        <w:t xml:space="preserve"> från påståendet ”jag har inte mycket att vara stolta över”.</w:t>
      </w:r>
    </w:p>
    <w:p w:rsidR="00D57A4E" w:rsidRPr="00195E6D" w:rsidRDefault="00D57A4E" w:rsidP="00D57A4E">
      <w:pPr>
        <w:numPr>
          <w:ilvl w:val="0"/>
          <w:numId w:val="32"/>
        </w:numPr>
      </w:pPr>
      <w:r w:rsidRPr="00195E6D">
        <w:t xml:space="preserve">att </w:t>
      </w:r>
      <w:r w:rsidRPr="00195E6D">
        <w:rPr>
          <w:b/>
        </w:rPr>
        <w:t>instämma</w:t>
      </w:r>
      <w:r w:rsidRPr="00195E6D">
        <w:t xml:space="preserve"> i påståendet ”jag känner mig omtyckt. </w:t>
      </w:r>
    </w:p>
    <w:p w:rsidR="00D57A4E" w:rsidRPr="00195E6D" w:rsidRDefault="00D57A4E" w:rsidP="00D57A4E">
      <w:pPr>
        <w:pStyle w:val="Rubrik6"/>
      </w:pPr>
    </w:p>
    <w:p w:rsidR="00D57A4E" w:rsidRDefault="00D57A4E" w:rsidP="00D57A4E">
      <w:pPr>
        <w:pStyle w:val="Rubrik3"/>
      </w:pPr>
      <w:bookmarkStart w:id="50" w:name="_Toc327803671"/>
      <w:r>
        <w:t>Situationen för dem som har haft arbete</w:t>
      </w:r>
      <w:bookmarkEnd w:id="50"/>
    </w:p>
    <w:p w:rsidR="00D57A4E" w:rsidRPr="0063359A" w:rsidRDefault="00D57A4E" w:rsidP="00D57A4E"/>
    <w:p w:rsidR="00D57A4E" w:rsidRPr="00730E9A" w:rsidRDefault="00D57A4E" w:rsidP="00D57A4E">
      <w:pPr>
        <w:jc w:val="both"/>
      </w:pPr>
      <w:r>
        <w:t>Vi redovisar i detta avsnitt situationen för</w:t>
      </w:r>
      <w:r w:rsidRPr="00730E9A">
        <w:t xml:space="preserve"> personer som angett att de ha</w:t>
      </w:r>
      <w:r>
        <w:t>r haft en anställning,</w:t>
      </w:r>
      <w:r w:rsidRPr="00730E9A">
        <w:t xml:space="preserve"> men har inte det idag</w:t>
      </w:r>
      <w:r>
        <w:t>. Vi har</w:t>
      </w:r>
      <w:r w:rsidRPr="00730E9A">
        <w:t xml:space="preserve"> 150 personer</w:t>
      </w:r>
      <w:r>
        <w:t xml:space="preserve"> i den gruppen</w:t>
      </w:r>
      <w:r w:rsidRPr="00730E9A">
        <w:t>.</w:t>
      </w:r>
      <w:r>
        <w:t xml:space="preserve"> Genom att ställa några frågor specifikt till denna grupp kan vi eventuellt få kunskaper om varför de har haft arbete och i förlängningen vad som skulle kunna vändas till framgångsfaktorer.</w:t>
      </w:r>
    </w:p>
    <w:p w:rsidR="00D57A4E" w:rsidRPr="006A169F" w:rsidRDefault="00D57A4E" w:rsidP="00D57A4E">
      <w:pPr>
        <w:pStyle w:val="15Tabellrubrik"/>
      </w:pPr>
      <w:r w:rsidRPr="006A169F">
        <w:t xml:space="preserve">Tabell </w:t>
      </w:r>
      <w:r>
        <w:t>13</w:t>
      </w:r>
      <w:r w:rsidRPr="006A169F">
        <w:t>. Sysselsättning</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6024"/>
        <w:gridCol w:w="2126"/>
      </w:tblGrid>
      <w:tr w:rsidR="00D57A4E" w:rsidRPr="006A169F" w:rsidTr="002A0B3D">
        <w:tc>
          <w:tcPr>
            <w:tcW w:w="6024" w:type="dxa"/>
            <w:tcBorders>
              <w:bottom w:val="single" w:sz="6" w:space="0" w:color="008000"/>
            </w:tcBorders>
          </w:tcPr>
          <w:p w:rsidR="00D57A4E" w:rsidRPr="006A169F" w:rsidRDefault="00D57A4E" w:rsidP="002A0B3D">
            <w:pPr>
              <w:pStyle w:val="16Tabellhuvud"/>
              <w:jc w:val="left"/>
            </w:pPr>
            <w:r w:rsidRPr="006A169F">
              <w:t>Nuvarande sysselsättning</w:t>
            </w:r>
          </w:p>
        </w:tc>
        <w:tc>
          <w:tcPr>
            <w:tcW w:w="2126" w:type="dxa"/>
            <w:tcBorders>
              <w:bottom w:val="single" w:sz="6" w:space="0" w:color="008000"/>
            </w:tcBorders>
          </w:tcPr>
          <w:p w:rsidR="00D57A4E" w:rsidRPr="006A169F" w:rsidRDefault="00D57A4E" w:rsidP="002A0B3D">
            <w:pPr>
              <w:pStyle w:val="16Tabellhuvud"/>
              <w:jc w:val="right"/>
            </w:pPr>
            <w:r w:rsidRPr="006A169F">
              <w:t xml:space="preserve">SRF </w:t>
            </w:r>
            <w:r>
              <w:t>procent</w:t>
            </w:r>
          </w:p>
        </w:tc>
      </w:tr>
      <w:tr w:rsidR="00D57A4E" w:rsidRPr="006A169F" w:rsidTr="002A0B3D">
        <w:tc>
          <w:tcPr>
            <w:tcW w:w="6024" w:type="dxa"/>
            <w:tcBorders>
              <w:top w:val="single" w:sz="6" w:space="0" w:color="008000"/>
            </w:tcBorders>
          </w:tcPr>
          <w:p w:rsidR="00D57A4E" w:rsidRPr="006A169F" w:rsidRDefault="00D57A4E" w:rsidP="002A0B3D">
            <w:pPr>
              <w:pStyle w:val="17Tabelltext"/>
              <w:jc w:val="left"/>
            </w:pPr>
            <w:r w:rsidRPr="006A169F">
              <w:t xml:space="preserve">Sjukersättning eller Aktivitetsersättning </w:t>
            </w:r>
            <w:r w:rsidRPr="006A169F">
              <w:rPr>
                <w:b/>
                <w:bCs/>
              </w:rPr>
              <w:t>heltid</w:t>
            </w:r>
          </w:p>
        </w:tc>
        <w:tc>
          <w:tcPr>
            <w:tcW w:w="2126" w:type="dxa"/>
            <w:tcBorders>
              <w:top w:val="single" w:sz="6" w:space="0" w:color="008000"/>
            </w:tcBorders>
          </w:tcPr>
          <w:p w:rsidR="00D57A4E" w:rsidRPr="006A169F" w:rsidRDefault="00D57A4E" w:rsidP="002A0B3D">
            <w:pPr>
              <w:pStyle w:val="17Tabelltext"/>
              <w:jc w:val="right"/>
            </w:pPr>
            <w:r w:rsidRPr="006A169F">
              <w:t>71</w:t>
            </w:r>
          </w:p>
        </w:tc>
      </w:tr>
      <w:tr w:rsidR="00D57A4E" w:rsidRPr="006A169F" w:rsidTr="002A0B3D">
        <w:tc>
          <w:tcPr>
            <w:tcW w:w="6024" w:type="dxa"/>
          </w:tcPr>
          <w:p w:rsidR="00D57A4E" w:rsidRPr="006A169F" w:rsidRDefault="00D57A4E" w:rsidP="002A0B3D">
            <w:pPr>
              <w:pStyle w:val="17Tabelltext"/>
              <w:jc w:val="left"/>
            </w:pPr>
            <w:r w:rsidRPr="006A169F">
              <w:t xml:space="preserve">Sjukersättning eller Aktivitetsersättning </w:t>
            </w:r>
            <w:r w:rsidRPr="006A169F">
              <w:rPr>
                <w:b/>
                <w:bCs/>
              </w:rPr>
              <w:t>deltid</w:t>
            </w:r>
          </w:p>
        </w:tc>
        <w:tc>
          <w:tcPr>
            <w:tcW w:w="2126" w:type="dxa"/>
          </w:tcPr>
          <w:p w:rsidR="00D57A4E" w:rsidRPr="006A169F" w:rsidRDefault="00D57A4E" w:rsidP="002A0B3D">
            <w:pPr>
              <w:pStyle w:val="17Tabelltext"/>
              <w:jc w:val="right"/>
            </w:pPr>
            <w:r w:rsidRPr="006A169F">
              <w:t>5</w:t>
            </w:r>
          </w:p>
        </w:tc>
      </w:tr>
      <w:tr w:rsidR="00D57A4E" w:rsidRPr="006A169F" w:rsidTr="002A0B3D">
        <w:tc>
          <w:tcPr>
            <w:tcW w:w="6024" w:type="dxa"/>
          </w:tcPr>
          <w:p w:rsidR="00D57A4E" w:rsidRPr="006A169F" w:rsidRDefault="00D57A4E" w:rsidP="002A0B3D">
            <w:pPr>
              <w:pStyle w:val="17Tabelltext"/>
              <w:jc w:val="left"/>
            </w:pPr>
            <w:proofErr w:type="gramStart"/>
            <w:r w:rsidRPr="006A169F">
              <w:rPr>
                <w:rFonts w:cs="Arial"/>
                <w:szCs w:val="22"/>
              </w:rPr>
              <w:t>Arbetssökande / är</w:t>
            </w:r>
            <w:proofErr w:type="gramEnd"/>
            <w:r w:rsidRPr="006A169F">
              <w:rPr>
                <w:rFonts w:cs="Arial"/>
                <w:szCs w:val="22"/>
              </w:rPr>
              <w:t xml:space="preserve"> i</w:t>
            </w:r>
            <w:r w:rsidRPr="006A169F">
              <w:t xml:space="preserve"> arbetsmarknadspolitisk åtgärd</w:t>
            </w:r>
          </w:p>
        </w:tc>
        <w:tc>
          <w:tcPr>
            <w:tcW w:w="2126" w:type="dxa"/>
          </w:tcPr>
          <w:p w:rsidR="00D57A4E" w:rsidRPr="006A169F" w:rsidRDefault="00D57A4E" w:rsidP="002A0B3D">
            <w:pPr>
              <w:pStyle w:val="17Tabelltext"/>
              <w:jc w:val="right"/>
            </w:pPr>
            <w:r w:rsidRPr="006A169F">
              <w:t>21</w:t>
            </w:r>
          </w:p>
        </w:tc>
      </w:tr>
      <w:tr w:rsidR="00D57A4E" w:rsidRPr="006A169F" w:rsidTr="002A0B3D">
        <w:tc>
          <w:tcPr>
            <w:tcW w:w="6024" w:type="dxa"/>
          </w:tcPr>
          <w:p w:rsidR="00D57A4E" w:rsidRPr="006A169F" w:rsidRDefault="00D57A4E" w:rsidP="002A0B3D">
            <w:pPr>
              <w:pStyle w:val="17Tabelltext"/>
              <w:jc w:val="left"/>
              <w:rPr>
                <w:rFonts w:cs="Arial"/>
                <w:szCs w:val="22"/>
              </w:rPr>
            </w:pPr>
            <w:r w:rsidRPr="006A169F">
              <w:rPr>
                <w:rFonts w:cs="Arial"/>
                <w:szCs w:val="22"/>
              </w:rPr>
              <w:t>Studerande</w:t>
            </w:r>
          </w:p>
        </w:tc>
        <w:tc>
          <w:tcPr>
            <w:tcW w:w="2126" w:type="dxa"/>
          </w:tcPr>
          <w:p w:rsidR="00D57A4E" w:rsidRPr="006A169F" w:rsidRDefault="00D57A4E" w:rsidP="002A0B3D">
            <w:pPr>
              <w:pStyle w:val="17Tabelltext"/>
              <w:jc w:val="right"/>
            </w:pPr>
            <w:r w:rsidRPr="006A169F">
              <w:t>5</w:t>
            </w:r>
          </w:p>
        </w:tc>
      </w:tr>
      <w:tr w:rsidR="00D57A4E" w:rsidRPr="006A169F" w:rsidTr="002A0B3D">
        <w:tc>
          <w:tcPr>
            <w:tcW w:w="6024" w:type="dxa"/>
          </w:tcPr>
          <w:p w:rsidR="00D57A4E" w:rsidRPr="006A169F" w:rsidRDefault="00D57A4E" w:rsidP="002A0B3D">
            <w:pPr>
              <w:pStyle w:val="17Tabelltext"/>
              <w:jc w:val="left"/>
              <w:rPr>
                <w:rFonts w:cs="Arial"/>
                <w:szCs w:val="22"/>
              </w:rPr>
            </w:pPr>
            <w:r w:rsidRPr="006A169F">
              <w:rPr>
                <w:rFonts w:cs="Arial"/>
                <w:szCs w:val="22"/>
              </w:rPr>
              <w:t xml:space="preserve">Daglig verksamhet enligt </w:t>
            </w:r>
            <w:proofErr w:type="gramStart"/>
            <w:r w:rsidRPr="006A169F">
              <w:rPr>
                <w:rFonts w:cs="Arial"/>
                <w:szCs w:val="22"/>
              </w:rPr>
              <w:t>LSS /SoL</w:t>
            </w:r>
            <w:proofErr w:type="gramEnd"/>
          </w:p>
        </w:tc>
        <w:tc>
          <w:tcPr>
            <w:tcW w:w="2126" w:type="dxa"/>
          </w:tcPr>
          <w:p w:rsidR="00D57A4E" w:rsidRPr="006A169F" w:rsidRDefault="00D57A4E" w:rsidP="002A0B3D">
            <w:pPr>
              <w:pStyle w:val="17Tabelltext"/>
              <w:jc w:val="right"/>
            </w:pPr>
            <w:r w:rsidRPr="006A169F">
              <w:t>1</w:t>
            </w:r>
          </w:p>
        </w:tc>
      </w:tr>
      <w:tr w:rsidR="00D57A4E" w:rsidRPr="006A169F" w:rsidTr="002A0B3D">
        <w:tc>
          <w:tcPr>
            <w:tcW w:w="6024" w:type="dxa"/>
          </w:tcPr>
          <w:p w:rsidR="00D57A4E" w:rsidRPr="006A169F" w:rsidRDefault="00D57A4E" w:rsidP="002A0B3D">
            <w:pPr>
              <w:pStyle w:val="17Tabelltext"/>
              <w:jc w:val="left"/>
              <w:rPr>
                <w:rFonts w:cs="Arial"/>
                <w:szCs w:val="22"/>
              </w:rPr>
            </w:pPr>
            <w:r w:rsidRPr="006A169F">
              <w:rPr>
                <w:rFonts w:cs="Arial"/>
                <w:szCs w:val="22"/>
              </w:rPr>
              <w:t>Annan än ovanstående</w:t>
            </w:r>
          </w:p>
        </w:tc>
        <w:tc>
          <w:tcPr>
            <w:tcW w:w="2126" w:type="dxa"/>
          </w:tcPr>
          <w:p w:rsidR="00D57A4E" w:rsidRPr="006A169F" w:rsidRDefault="00D57A4E" w:rsidP="002A0B3D">
            <w:pPr>
              <w:pStyle w:val="17Tabelltext"/>
              <w:jc w:val="right"/>
            </w:pPr>
            <w:r w:rsidRPr="006A169F">
              <w:t>2</w:t>
            </w:r>
          </w:p>
        </w:tc>
      </w:tr>
      <w:tr w:rsidR="00D57A4E" w:rsidRPr="006A169F" w:rsidTr="002A0B3D">
        <w:tc>
          <w:tcPr>
            <w:tcW w:w="6024" w:type="dxa"/>
          </w:tcPr>
          <w:p w:rsidR="00D57A4E" w:rsidRPr="006A169F" w:rsidRDefault="00D57A4E" w:rsidP="002A0B3D">
            <w:pPr>
              <w:pStyle w:val="17Tabelltext"/>
              <w:jc w:val="left"/>
              <w:rPr>
                <w:rFonts w:cs="Arial"/>
                <w:szCs w:val="22"/>
              </w:rPr>
            </w:pPr>
            <w:proofErr w:type="gramStart"/>
            <w:r w:rsidRPr="006A169F">
              <w:rPr>
                <w:rFonts w:cs="Arial"/>
                <w:szCs w:val="22"/>
              </w:rPr>
              <w:t>Ej</w:t>
            </w:r>
            <w:proofErr w:type="gramEnd"/>
            <w:r w:rsidRPr="006A169F">
              <w:rPr>
                <w:rFonts w:cs="Arial"/>
                <w:szCs w:val="22"/>
              </w:rPr>
              <w:t xml:space="preserve"> svar</w:t>
            </w:r>
          </w:p>
        </w:tc>
        <w:tc>
          <w:tcPr>
            <w:tcW w:w="2126" w:type="dxa"/>
          </w:tcPr>
          <w:p w:rsidR="00D57A4E" w:rsidRPr="006A169F" w:rsidRDefault="00D57A4E" w:rsidP="002A0B3D">
            <w:pPr>
              <w:pStyle w:val="17Tabelltext"/>
              <w:jc w:val="right"/>
            </w:pPr>
            <w:r w:rsidRPr="006A169F">
              <w:t>1</w:t>
            </w:r>
          </w:p>
        </w:tc>
      </w:tr>
    </w:tbl>
    <w:p w:rsidR="00D57A4E" w:rsidRDefault="00D57A4E" w:rsidP="00D57A4E"/>
    <w:p w:rsidR="00D57A4E" w:rsidRPr="00730E9A" w:rsidRDefault="00D57A4E" w:rsidP="00D57A4E">
      <w:pPr>
        <w:jc w:val="both"/>
      </w:pPr>
      <w:r w:rsidRPr="00730E9A">
        <w:t>Tre fjärdedelar, 76 procent, av dem som att har haft ett arbete eller en anställning men inte har det idag att de idag har sjukersättning alternativt aktivitetsersättning på hel- eller deltid. Totalt är en femtedel, 21 procent, arbetssökande eller i</w:t>
      </w:r>
      <w:r>
        <w:t xml:space="preserve"> </w:t>
      </w:r>
      <w:proofErr w:type="spellStart"/>
      <w:r>
        <w:t>arbets-marknadspolitisk</w:t>
      </w:r>
      <w:proofErr w:type="spellEnd"/>
      <w:r>
        <w:t xml:space="preserve"> åtgärd.</w:t>
      </w:r>
    </w:p>
    <w:p w:rsidR="00D57A4E" w:rsidRPr="00730E9A" w:rsidRDefault="00D57A4E" w:rsidP="00D57A4E"/>
    <w:p w:rsidR="00D57A4E" w:rsidRPr="00730E9A" w:rsidRDefault="00D57A4E" w:rsidP="00D57A4E">
      <w:pPr>
        <w:pStyle w:val="Rubrik9"/>
      </w:pPr>
      <w:bookmarkStart w:id="51" w:name="_Toc321237750"/>
      <w:bookmarkStart w:id="52" w:name="_Toc327803672"/>
      <w:r w:rsidRPr="00730E9A">
        <w:t>Anledning till avslutad anställning</w:t>
      </w:r>
      <w:bookmarkEnd w:id="51"/>
      <w:bookmarkEnd w:id="52"/>
      <w:r w:rsidRPr="00730E9A">
        <w:t xml:space="preserve"> </w:t>
      </w:r>
    </w:p>
    <w:p w:rsidR="00D57A4E" w:rsidRPr="00730E9A" w:rsidRDefault="00D57A4E" w:rsidP="00D57A4E">
      <w:pPr>
        <w:jc w:val="both"/>
      </w:pPr>
      <w:r w:rsidRPr="00730E9A">
        <w:t>Främsta anledningen till att man slutade på det senaste arbetet var</w:t>
      </w:r>
      <w:r>
        <w:t xml:space="preserve"> på grund av</w:t>
      </w:r>
      <w:r w:rsidRPr="00730E9A">
        <w:t xml:space="preserve"> funktionsnedsättning</w:t>
      </w:r>
      <w:r>
        <w:t>.</w:t>
      </w:r>
      <w:r w:rsidRPr="00730E9A">
        <w:t xml:space="preserve"> En fjärdedel, 24 procent, slutade sin senaste anställning </w:t>
      </w:r>
      <w:r>
        <w:t>på grund av</w:t>
      </w:r>
      <w:r w:rsidRPr="00730E9A">
        <w:t xml:space="preserve"> </w:t>
      </w:r>
      <w:r>
        <w:t>o</w:t>
      </w:r>
      <w:r w:rsidRPr="00730E9A">
        <w:t xml:space="preserve">hälsa. </w:t>
      </w:r>
      <w:r>
        <w:t>Totalt säger</w:t>
      </w:r>
      <w:r w:rsidRPr="00730E9A">
        <w:t xml:space="preserve"> 63 procent</w:t>
      </w:r>
      <w:r>
        <w:t xml:space="preserve"> att de</w:t>
      </w:r>
      <w:r w:rsidRPr="00730E9A">
        <w:t xml:space="preserve"> sl</w:t>
      </w:r>
      <w:r>
        <w:t xml:space="preserve">utade sin senaste anställning på grund av </w:t>
      </w:r>
      <w:r w:rsidRPr="00730E9A">
        <w:t xml:space="preserve">sin funktionsnedsättning eller </w:t>
      </w:r>
      <w:r>
        <w:t>o</w:t>
      </w:r>
      <w:r w:rsidRPr="00730E9A">
        <w:t>hälsa.</w:t>
      </w:r>
    </w:p>
    <w:p w:rsidR="00D57A4E" w:rsidRPr="006A169F" w:rsidRDefault="00D57A4E" w:rsidP="00D57A4E">
      <w:pPr>
        <w:pStyle w:val="15Tabellrubrik"/>
      </w:pPr>
      <w:r>
        <w:br w:type="page"/>
      </w:r>
      <w:r w:rsidRPr="006A169F">
        <w:t xml:space="preserve">Tabell </w:t>
      </w:r>
      <w:r>
        <w:t>14</w:t>
      </w:r>
      <w:r w:rsidRPr="006A169F">
        <w:t>. An</w:t>
      </w:r>
      <w:r w:rsidRPr="006A169F">
        <w:rPr>
          <w:rFonts w:cs="Arial"/>
          <w:szCs w:val="22"/>
        </w:rPr>
        <w:t>ledning till att man slutade den senaste anställningen/arbetet</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6024"/>
        <w:gridCol w:w="2126"/>
      </w:tblGrid>
      <w:tr w:rsidR="00D57A4E" w:rsidRPr="006A169F" w:rsidTr="002A0B3D">
        <w:tc>
          <w:tcPr>
            <w:tcW w:w="6024" w:type="dxa"/>
            <w:tcBorders>
              <w:bottom w:val="single" w:sz="6" w:space="0" w:color="008000"/>
            </w:tcBorders>
          </w:tcPr>
          <w:p w:rsidR="00D57A4E" w:rsidRPr="006A169F" w:rsidRDefault="00D57A4E" w:rsidP="002A0B3D">
            <w:pPr>
              <w:pStyle w:val="16Tabellhuvud"/>
              <w:jc w:val="left"/>
            </w:pPr>
            <w:r w:rsidRPr="006A169F">
              <w:t>Anledning till avslutad anställning</w:t>
            </w:r>
          </w:p>
        </w:tc>
        <w:tc>
          <w:tcPr>
            <w:tcW w:w="2126" w:type="dxa"/>
            <w:tcBorders>
              <w:bottom w:val="single" w:sz="6" w:space="0" w:color="008000"/>
            </w:tcBorders>
          </w:tcPr>
          <w:p w:rsidR="00D57A4E" w:rsidRPr="006A169F" w:rsidRDefault="00D57A4E" w:rsidP="002A0B3D">
            <w:pPr>
              <w:pStyle w:val="16Tabellhuvud"/>
              <w:jc w:val="right"/>
            </w:pPr>
            <w:r w:rsidRPr="006A169F">
              <w:t xml:space="preserve">SRF </w:t>
            </w:r>
            <w:r>
              <w:t>procent</w:t>
            </w:r>
          </w:p>
        </w:tc>
      </w:tr>
      <w:tr w:rsidR="00D57A4E" w:rsidRPr="006A169F" w:rsidTr="002A0B3D">
        <w:tc>
          <w:tcPr>
            <w:tcW w:w="6024" w:type="dxa"/>
            <w:tcBorders>
              <w:top w:val="single" w:sz="6" w:space="0" w:color="008000"/>
            </w:tcBorders>
          </w:tcPr>
          <w:p w:rsidR="00D57A4E" w:rsidRPr="006A169F" w:rsidRDefault="00D57A4E" w:rsidP="002A0B3D">
            <w:pPr>
              <w:pStyle w:val="17Tabelltext"/>
              <w:jc w:val="left"/>
              <w:rPr>
                <w:szCs w:val="20"/>
              </w:rPr>
            </w:pPr>
            <w:r w:rsidRPr="006A169F">
              <w:rPr>
                <w:rFonts w:cs="Arial"/>
                <w:bCs/>
              </w:rPr>
              <w:t>På grund av min funktionsnedsättning</w:t>
            </w:r>
          </w:p>
        </w:tc>
        <w:tc>
          <w:tcPr>
            <w:tcW w:w="2126" w:type="dxa"/>
            <w:tcBorders>
              <w:top w:val="single" w:sz="6" w:space="0" w:color="008000"/>
            </w:tcBorders>
          </w:tcPr>
          <w:p w:rsidR="00D57A4E" w:rsidRPr="006A169F" w:rsidRDefault="00D57A4E" w:rsidP="002A0B3D">
            <w:pPr>
              <w:pStyle w:val="17Tabelltext"/>
              <w:jc w:val="right"/>
              <w:rPr>
                <w:szCs w:val="20"/>
              </w:rPr>
            </w:pPr>
            <w:r w:rsidRPr="006A169F">
              <w:rPr>
                <w:szCs w:val="20"/>
              </w:rPr>
              <w:t>39</w:t>
            </w:r>
          </w:p>
        </w:tc>
      </w:tr>
      <w:tr w:rsidR="00D57A4E" w:rsidRPr="006A169F" w:rsidTr="002A0B3D">
        <w:tc>
          <w:tcPr>
            <w:tcW w:w="6024" w:type="dxa"/>
          </w:tcPr>
          <w:p w:rsidR="00D57A4E" w:rsidRPr="006A169F" w:rsidRDefault="00D57A4E" w:rsidP="002A0B3D">
            <w:pPr>
              <w:pStyle w:val="17Tabelltext"/>
              <w:jc w:val="left"/>
              <w:rPr>
                <w:szCs w:val="20"/>
              </w:rPr>
            </w:pPr>
            <w:r w:rsidRPr="006A169F">
              <w:rPr>
                <w:rFonts w:cs="Arial"/>
                <w:bCs/>
              </w:rPr>
              <w:t>På grund av min hälsa</w:t>
            </w:r>
          </w:p>
        </w:tc>
        <w:tc>
          <w:tcPr>
            <w:tcW w:w="2126" w:type="dxa"/>
          </w:tcPr>
          <w:p w:rsidR="00D57A4E" w:rsidRPr="006A169F" w:rsidRDefault="00D57A4E" w:rsidP="002A0B3D">
            <w:pPr>
              <w:pStyle w:val="17Tabelltext"/>
              <w:jc w:val="right"/>
              <w:rPr>
                <w:szCs w:val="20"/>
              </w:rPr>
            </w:pPr>
            <w:r w:rsidRPr="006A169F">
              <w:rPr>
                <w:szCs w:val="20"/>
              </w:rPr>
              <w:t>24</w:t>
            </w:r>
          </w:p>
        </w:tc>
      </w:tr>
      <w:tr w:rsidR="00D57A4E" w:rsidRPr="006A169F" w:rsidTr="002A0B3D">
        <w:tc>
          <w:tcPr>
            <w:tcW w:w="6024" w:type="dxa"/>
          </w:tcPr>
          <w:p w:rsidR="00D57A4E" w:rsidRPr="006A169F" w:rsidRDefault="00D57A4E" w:rsidP="002A0B3D">
            <w:pPr>
              <w:pStyle w:val="17Tabelltext"/>
              <w:jc w:val="left"/>
              <w:rPr>
                <w:szCs w:val="20"/>
              </w:rPr>
            </w:pPr>
            <w:r w:rsidRPr="006A169F">
              <w:rPr>
                <w:rFonts w:cs="Arial"/>
                <w:bCs/>
              </w:rPr>
              <w:t>På grund av arbetsbrist</w:t>
            </w:r>
          </w:p>
        </w:tc>
        <w:tc>
          <w:tcPr>
            <w:tcW w:w="2126" w:type="dxa"/>
          </w:tcPr>
          <w:p w:rsidR="00D57A4E" w:rsidRPr="006A169F" w:rsidRDefault="00D57A4E" w:rsidP="002A0B3D">
            <w:pPr>
              <w:pStyle w:val="17Tabelltext"/>
              <w:jc w:val="right"/>
              <w:rPr>
                <w:szCs w:val="20"/>
              </w:rPr>
            </w:pPr>
            <w:r w:rsidRPr="006A169F">
              <w:rPr>
                <w:szCs w:val="20"/>
              </w:rPr>
              <w:t>24</w:t>
            </w:r>
          </w:p>
        </w:tc>
      </w:tr>
      <w:tr w:rsidR="00D57A4E" w:rsidRPr="006A169F" w:rsidTr="002A0B3D">
        <w:tc>
          <w:tcPr>
            <w:tcW w:w="6024" w:type="dxa"/>
          </w:tcPr>
          <w:p w:rsidR="00D57A4E" w:rsidRPr="006A169F" w:rsidRDefault="00D57A4E" w:rsidP="002A0B3D">
            <w:pPr>
              <w:pStyle w:val="17Tabelltext"/>
              <w:jc w:val="left"/>
              <w:rPr>
                <w:rFonts w:cs="Arial"/>
                <w:bCs/>
              </w:rPr>
            </w:pPr>
            <w:r w:rsidRPr="006A169F">
              <w:rPr>
                <w:rFonts w:cs="Arial"/>
                <w:bCs/>
              </w:rPr>
              <w:t xml:space="preserve">Arbetet var tidsgränsat/ </w:t>
            </w:r>
            <w:proofErr w:type="gramStart"/>
            <w:r w:rsidRPr="006A169F">
              <w:rPr>
                <w:rFonts w:cs="Arial"/>
                <w:bCs/>
              </w:rPr>
              <w:t>projektanställd /vikariat</w:t>
            </w:r>
            <w:proofErr w:type="gramEnd"/>
          </w:p>
        </w:tc>
        <w:tc>
          <w:tcPr>
            <w:tcW w:w="2126" w:type="dxa"/>
          </w:tcPr>
          <w:p w:rsidR="00D57A4E" w:rsidRPr="006A169F" w:rsidRDefault="00D57A4E" w:rsidP="002A0B3D">
            <w:pPr>
              <w:pStyle w:val="17Tabelltext"/>
              <w:jc w:val="right"/>
              <w:rPr>
                <w:szCs w:val="20"/>
              </w:rPr>
            </w:pPr>
            <w:r w:rsidRPr="006A169F">
              <w:rPr>
                <w:szCs w:val="20"/>
              </w:rPr>
              <w:t>7</w:t>
            </w:r>
          </w:p>
        </w:tc>
      </w:tr>
      <w:tr w:rsidR="00D57A4E" w:rsidRPr="006A169F" w:rsidTr="002A0B3D">
        <w:tc>
          <w:tcPr>
            <w:tcW w:w="6024" w:type="dxa"/>
          </w:tcPr>
          <w:p w:rsidR="00D57A4E" w:rsidRPr="006A169F" w:rsidRDefault="00D57A4E" w:rsidP="002A0B3D">
            <w:pPr>
              <w:pStyle w:val="17Tabelltext"/>
              <w:jc w:val="left"/>
              <w:rPr>
                <w:rFonts w:cs="Arial"/>
                <w:bCs/>
              </w:rPr>
            </w:pPr>
            <w:r w:rsidRPr="006A169F">
              <w:rPr>
                <w:rFonts w:cs="Arial"/>
                <w:bCs/>
              </w:rPr>
              <w:t>Slutade själv, ville inte vara kvar</w:t>
            </w:r>
          </w:p>
        </w:tc>
        <w:tc>
          <w:tcPr>
            <w:tcW w:w="2126" w:type="dxa"/>
          </w:tcPr>
          <w:p w:rsidR="00D57A4E" w:rsidRPr="006A169F" w:rsidRDefault="00D57A4E" w:rsidP="002A0B3D">
            <w:pPr>
              <w:pStyle w:val="17Tabelltext"/>
              <w:jc w:val="right"/>
              <w:rPr>
                <w:szCs w:val="20"/>
              </w:rPr>
            </w:pPr>
            <w:r w:rsidRPr="006A169F">
              <w:rPr>
                <w:szCs w:val="20"/>
              </w:rPr>
              <w:t>4</w:t>
            </w:r>
          </w:p>
        </w:tc>
      </w:tr>
      <w:tr w:rsidR="00D57A4E" w:rsidRPr="006A169F" w:rsidTr="002A0B3D">
        <w:tc>
          <w:tcPr>
            <w:tcW w:w="6024" w:type="dxa"/>
          </w:tcPr>
          <w:p w:rsidR="00D57A4E" w:rsidRPr="006A169F" w:rsidRDefault="00D57A4E" w:rsidP="002A0B3D">
            <w:pPr>
              <w:pStyle w:val="17Tabelltext"/>
              <w:jc w:val="left"/>
              <w:rPr>
                <w:rFonts w:cs="Arial"/>
                <w:bCs/>
              </w:rPr>
            </w:pPr>
            <w:r w:rsidRPr="006A169F">
              <w:rPr>
                <w:rFonts w:cs="Arial"/>
                <w:bCs/>
              </w:rPr>
              <w:t>På grund av annan anledning</w:t>
            </w:r>
          </w:p>
        </w:tc>
        <w:tc>
          <w:tcPr>
            <w:tcW w:w="2126" w:type="dxa"/>
          </w:tcPr>
          <w:p w:rsidR="00D57A4E" w:rsidRPr="006A169F" w:rsidRDefault="00D57A4E" w:rsidP="002A0B3D">
            <w:pPr>
              <w:pStyle w:val="17Tabelltext"/>
              <w:jc w:val="right"/>
              <w:rPr>
                <w:szCs w:val="20"/>
              </w:rPr>
            </w:pPr>
            <w:r w:rsidRPr="006A169F">
              <w:rPr>
                <w:szCs w:val="20"/>
              </w:rPr>
              <w:t>20</w:t>
            </w:r>
          </w:p>
        </w:tc>
      </w:tr>
      <w:tr w:rsidR="00D57A4E" w:rsidRPr="006A169F" w:rsidTr="002A0B3D">
        <w:tc>
          <w:tcPr>
            <w:tcW w:w="6024" w:type="dxa"/>
          </w:tcPr>
          <w:p w:rsidR="00D57A4E" w:rsidRPr="006A169F" w:rsidRDefault="00D57A4E" w:rsidP="002A0B3D">
            <w:pPr>
              <w:pStyle w:val="17Tabelltext"/>
              <w:jc w:val="left"/>
              <w:rPr>
                <w:rFonts w:cs="Arial"/>
                <w:bCs/>
              </w:rPr>
            </w:pPr>
            <w:proofErr w:type="gramStart"/>
            <w:r w:rsidRPr="006A169F">
              <w:rPr>
                <w:rFonts w:cs="Arial"/>
                <w:bCs/>
              </w:rPr>
              <w:t>Ej</w:t>
            </w:r>
            <w:proofErr w:type="gramEnd"/>
            <w:r w:rsidRPr="006A169F">
              <w:rPr>
                <w:rFonts w:cs="Arial"/>
                <w:bCs/>
              </w:rPr>
              <w:t xml:space="preserve"> svar</w:t>
            </w:r>
          </w:p>
        </w:tc>
        <w:tc>
          <w:tcPr>
            <w:tcW w:w="2126" w:type="dxa"/>
          </w:tcPr>
          <w:p w:rsidR="00D57A4E" w:rsidRPr="006A169F" w:rsidRDefault="00D57A4E" w:rsidP="002A0B3D">
            <w:pPr>
              <w:pStyle w:val="17Tabelltext"/>
              <w:jc w:val="right"/>
              <w:rPr>
                <w:szCs w:val="20"/>
              </w:rPr>
            </w:pPr>
            <w:r w:rsidRPr="006A169F">
              <w:rPr>
                <w:szCs w:val="20"/>
              </w:rPr>
              <w:t>2</w:t>
            </w:r>
          </w:p>
        </w:tc>
      </w:tr>
    </w:tbl>
    <w:p w:rsidR="00D57A4E" w:rsidRPr="00AE7A63" w:rsidRDefault="00D57A4E" w:rsidP="00D57A4E"/>
    <w:p w:rsidR="00D57A4E" w:rsidRPr="00AE7A63" w:rsidRDefault="00D57A4E" w:rsidP="00D57A4E">
      <w:pPr>
        <w:pStyle w:val="Rubrik9"/>
      </w:pPr>
      <w:bookmarkStart w:id="53" w:name="_Toc321237751"/>
      <w:bookmarkStart w:id="54" w:name="_Toc327803673"/>
      <w:r w:rsidRPr="00AE7A63">
        <w:t>Arbetssökande</w:t>
      </w:r>
      <w:bookmarkEnd w:id="53"/>
      <w:bookmarkEnd w:id="54"/>
    </w:p>
    <w:p w:rsidR="00D57A4E" w:rsidRPr="00AE7A63" w:rsidRDefault="00D57A4E" w:rsidP="00D57A4E">
      <w:pPr>
        <w:jc w:val="both"/>
      </w:pPr>
      <w:r w:rsidRPr="00AE7A63">
        <w:t xml:space="preserve">På frågan om man sökt arbete under det senaste året svarar </w:t>
      </w:r>
      <w:r>
        <w:t>77 procent</w:t>
      </w:r>
      <w:r w:rsidRPr="00AE7A63">
        <w:t xml:space="preserve"> att de inte har sökt något arbete. Således har cirka en fjärdedel sökt jobb det senaste året men inte fått nå</w:t>
      </w:r>
      <w:r>
        <w:t>got.</w:t>
      </w:r>
    </w:p>
    <w:p w:rsidR="00D57A4E" w:rsidRDefault="00D57A4E" w:rsidP="00D57A4E">
      <w:pPr>
        <w:jc w:val="both"/>
      </w:pPr>
    </w:p>
    <w:p w:rsidR="00D57A4E" w:rsidRPr="00AE7A63" w:rsidRDefault="00D57A4E" w:rsidP="00D57A4E">
      <w:pPr>
        <w:jc w:val="both"/>
      </w:pPr>
      <w:r>
        <w:t xml:space="preserve">Drygt </w:t>
      </w:r>
      <w:r w:rsidRPr="00AE7A63">
        <w:t>6</w:t>
      </w:r>
      <w:r>
        <w:t>0</w:t>
      </w:r>
      <w:r w:rsidRPr="00AE7A63">
        <w:t xml:space="preserve"> procent av dem som inte har en anställning </w:t>
      </w:r>
      <w:r>
        <w:t xml:space="preserve">tror </w:t>
      </w:r>
      <w:r w:rsidRPr="00AE7A63">
        <w:t>att de aldrig kommer att få praktikplats eller anställning i framtiden. Endast 5 procent av dem tror dock att de kommer att få någon anställning inom det närmaste året.</w:t>
      </w:r>
    </w:p>
    <w:p w:rsidR="00D57A4E" w:rsidRPr="006A169F" w:rsidRDefault="00D57A4E" w:rsidP="00D57A4E">
      <w:pPr>
        <w:pStyle w:val="15Tabellrubrik"/>
      </w:pPr>
      <w:r w:rsidRPr="006A169F">
        <w:t xml:space="preserve">Tabell </w:t>
      </w:r>
      <w:r>
        <w:t>15.</w:t>
      </w:r>
      <w:r w:rsidRPr="006A169F">
        <w:t xml:space="preserve"> Framtidstro till att få anställning</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tblPr>
      <w:tblGrid>
        <w:gridCol w:w="6307"/>
        <w:gridCol w:w="1843"/>
      </w:tblGrid>
      <w:tr w:rsidR="00D57A4E" w:rsidRPr="006A169F" w:rsidTr="002A0B3D">
        <w:tc>
          <w:tcPr>
            <w:tcW w:w="6307" w:type="dxa"/>
            <w:tcBorders>
              <w:bottom w:val="single" w:sz="6" w:space="0" w:color="008000"/>
            </w:tcBorders>
          </w:tcPr>
          <w:p w:rsidR="00D57A4E" w:rsidRPr="006A169F" w:rsidRDefault="00D57A4E" w:rsidP="002A0B3D">
            <w:pPr>
              <w:pStyle w:val="16Tabellhuvud"/>
              <w:jc w:val="left"/>
            </w:pPr>
            <w:r w:rsidRPr="006A169F">
              <w:t>Chanser till att få anställning i framtiden</w:t>
            </w:r>
          </w:p>
        </w:tc>
        <w:tc>
          <w:tcPr>
            <w:tcW w:w="1843" w:type="dxa"/>
            <w:tcBorders>
              <w:bottom w:val="single" w:sz="6" w:space="0" w:color="008000"/>
            </w:tcBorders>
          </w:tcPr>
          <w:p w:rsidR="00D57A4E" w:rsidRPr="006A169F" w:rsidRDefault="00D57A4E" w:rsidP="002A0B3D">
            <w:pPr>
              <w:pStyle w:val="16Tabellhuvud"/>
              <w:jc w:val="right"/>
            </w:pPr>
            <w:r w:rsidRPr="006A169F">
              <w:t xml:space="preserve">SRF </w:t>
            </w:r>
            <w:r>
              <w:t>procent</w:t>
            </w:r>
          </w:p>
        </w:tc>
      </w:tr>
      <w:tr w:rsidR="00D57A4E" w:rsidRPr="006A169F" w:rsidTr="002A0B3D">
        <w:tc>
          <w:tcPr>
            <w:tcW w:w="6307" w:type="dxa"/>
            <w:tcBorders>
              <w:top w:val="single" w:sz="6" w:space="0" w:color="008000"/>
            </w:tcBorders>
          </w:tcPr>
          <w:p w:rsidR="00D57A4E" w:rsidRPr="006A169F" w:rsidRDefault="00D57A4E" w:rsidP="002A0B3D">
            <w:pPr>
              <w:pStyle w:val="17Tabelltext"/>
              <w:jc w:val="left"/>
              <w:rPr>
                <w:szCs w:val="20"/>
              </w:rPr>
            </w:pPr>
            <w:r w:rsidRPr="006A169F">
              <w:rPr>
                <w:rFonts w:cs="Arial"/>
                <w:szCs w:val="20"/>
              </w:rPr>
              <w:t>Jag kommer att få en anställning inom det närmaste året</w:t>
            </w:r>
          </w:p>
        </w:tc>
        <w:tc>
          <w:tcPr>
            <w:tcW w:w="1843" w:type="dxa"/>
            <w:tcBorders>
              <w:top w:val="single" w:sz="6" w:space="0" w:color="008000"/>
            </w:tcBorders>
          </w:tcPr>
          <w:p w:rsidR="00D57A4E" w:rsidRPr="006A169F" w:rsidRDefault="00D57A4E" w:rsidP="002A0B3D">
            <w:pPr>
              <w:pStyle w:val="17Tabelltext"/>
              <w:jc w:val="right"/>
              <w:rPr>
                <w:szCs w:val="20"/>
              </w:rPr>
            </w:pPr>
            <w:r w:rsidRPr="006A169F">
              <w:rPr>
                <w:szCs w:val="20"/>
              </w:rPr>
              <w:t>5</w:t>
            </w:r>
          </w:p>
        </w:tc>
      </w:tr>
      <w:tr w:rsidR="00D57A4E" w:rsidRPr="006A169F" w:rsidTr="002A0B3D">
        <w:tc>
          <w:tcPr>
            <w:tcW w:w="6307" w:type="dxa"/>
          </w:tcPr>
          <w:p w:rsidR="00D57A4E" w:rsidRPr="006A169F" w:rsidRDefault="00D57A4E" w:rsidP="002A0B3D">
            <w:pPr>
              <w:pStyle w:val="17Tabelltext"/>
              <w:jc w:val="left"/>
              <w:rPr>
                <w:szCs w:val="20"/>
              </w:rPr>
            </w:pPr>
            <w:r w:rsidRPr="006A169F">
              <w:rPr>
                <w:rFonts w:cs="Arial"/>
                <w:szCs w:val="20"/>
              </w:rPr>
              <w:t>Jag kommer att få en anställning inom de närmaste tre åren</w:t>
            </w:r>
          </w:p>
        </w:tc>
        <w:tc>
          <w:tcPr>
            <w:tcW w:w="1843" w:type="dxa"/>
          </w:tcPr>
          <w:p w:rsidR="00D57A4E" w:rsidRPr="006A169F" w:rsidRDefault="00D57A4E" w:rsidP="002A0B3D">
            <w:pPr>
              <w:pStyle w:val="17Tabelltext"/>
              <w:jc w:val="right"/>
              <w:rPr>
                <w:szCs w:val="20"/>
              </w:rPr>
            </w:pPr>
            <w:r w:rsidRPr="006A169F">
              <w:rPr>
                <w:szCs w:val="20"/>
              </w:rPr>
              <w:t>12</w:t>
            </w:r>
          </w:p>
        </w:tc>
      </w:tr>
      <w:tr w:rsidR="00D57A4E" w:rsidRPr="006A169F" w:rsidTr="002A0B3D">
        <w:tc>
          <w:tcPr>
            <w:tcW w:w="6307" w:type="dxa"/>
          </w:tcPr>
          <w:p w:rsidR="00D57A4E" w:rsidRPr="006A169F" w:rsidRDefault="00D57A4E" w:rsidP="002A0B3D">
            <w:pPr>
              <w:pStyle w:val="17Tabelltext"/>
              <w:jc w:val="left"/>
              <w:rPr>
                <w:szCs w:val="20"/>
              </w:rPr>
            </w:pPr>
            <w:r w:rsidRPr="006A169F">
              <w:rPr>
                <w:rFonts w:cs="Arial"/>
                <w:szCs w:val="20"/>
              </w:rPr>
              <w:t>Jag kommer att få praktikplats men inte anställning</w:t>
            </w:r>
          </w:p>
        </w:tc>
        <w:tc>
          <w:tcPr>
            <w:tcW w:w="1843" w:type="dxa"/>
          </w:tcPr>
          <w:p w:rsidR="00D57A4E" w:rsidRPr="006A169F" w:rsidRDefault="00D57A4E" w:rsidP="002A0B3D">
            <w:pPr>
              <w:pStyle w:val="17Tabelltext"/>
              <w:jc w:val="right"/>
              <w:rPr>
                <w:szCs w:val="20"/>
              </w:rPr>
            </w:pPr>
            <w:r w:rsidRPr="006A169F">
              <w:rPr>
                <w:szCs w:val="20"/>
              </w:rPr>
              <w:t>16</w:t>
            </w:r>
          </w:p>
        </w:tc>
      </w:tr>
      <w:tr w:rsidR="00D57A4E" w:rsidRPr="006A169F" w:rsidTr="002A0B3D">
        <w:tc>
          <w:tcPr>
            <w:tcW w:w="6307" w:type="dxa"/>
          </w:tcPr>
          <w:p w:rsidR="00D57A4E" w:rsidRPr="006A169F" w:rsidRDefault="00D57A4E" w:rsidP="002A0B3D">
            <w:pPr>
              <w:pStyle w:val="17Tabelltext"/>
              <w:jc w:val="left"/>
              <w:rPr>
                <w:szCs w:val="20"/>
              </w:rPr>
            </w:pPr>
            <w:r w:rsidRPr="006A169F">
              <w:rPr>
                <w:rFonts w:cs="Arial"/>
                <w:szCs w:val="20"/>
              </w:rPr>
              <w:t>Jag kommer att varken få praktikplats eller anställning</w:t>
            </w:r>
          </w:p>
        </w:tc>
        <w:tc>
          <w:tcPr>
            <w:tcW w:w="1843" w:type="dxa"/>
          </w:tcPr>
          <w:p w:rsidR="00D57A4E" w:rsidRPr="006A169F" w:rsidRDefault="00D57A4E" w:rsidP="002A0B3D">
            <w:pPr>
              <w:pStyle w:val="17Tabelltext"/>
              <w:jc w:val="right"/>
              <w:rPr>
                <w:szCs w:val="20"/>
              </w:rPr>
            </w:pPr>
            <w:r w:rsidRPr="006A169F">
              <w:rPr>
                <w:szCs w:val="20"/>
              </w:rPr>
              <w:t>63</w:t>
            </w:r>
          </w:p>
        </w:tc>
      </w:tr>
      <w:tr w:rsidR="00D57A4E" w:rsidRPr="006A169F" w:rsidTr="002A0B3D">
        <w:tc>
          <w:tcPr>
            <w:tcW w:w="6307" w:type="dxa"/>
          </w:tcPr>
          <w:p w:rsidR="00D57A4E" w:rsidRPr="006A169F" w:rsidRDefault="00D57A4E" w:rsidP="002A0B3D">
            <w:pPr>
              <w:pStyle w:val="17Tabelltext"/>
              <w:jc w:val="left"/>
              <w:rPr>
                <w:rFonts w:cs="Arial"/>
                <w:szCs w:val="22"/>
              </w:rPr>
            </w:pPr>
            <w:r w:rsidRPr="006A169F">
              <w:rPr>
                <w:rFonts w:cs="Arial"/>
                <w:szCs w:val="20"/>
              </w:rPr>
              <w:t>Jag kommer att starta egen verksamhet</w:t>
            </w:r>
          </w:p>
        </w:tc>
        <w:tc>
          <w:tcPr>
            <w:tcW w:w="1843" w:type="dxa"/>
          </w:tcPr>
          <w:p w:rsidR="00D57A4E" w:rsidRPr="006A169F" w:rsidRDefault="00D57A4E" w:rsidP="002A0B3D">
            <w:pPr>
              <w:pStyle w:val="17Tabelltext"/>
              <w:jc w:val="right"/>
              <w:rPr>
                <w:szCs w:val="20"/>
              </w:rPr>
            </w:pPr>
            <w:r w:rsidRPr="006A169F">
              <w:rPr>
                <w:szCs w:val="20"/>
              </w:rPr>
              <w:t>2</w:t>
            </w:r>
          </w:p>
        </w:tc>
      </w:tr>
      <w:tr w:rsidR="00D57A4E" w:rsidRPr="006A169F" w:rsidTr="002A0B3D">
        <w:tc>
          <w:tcPr>
            <w:tcW w:w="6307" w:type="dxa"/>
          </w:tcPr>
          <w:p w:rsidR="00D57A4E" w:rsidRPr="006A169F" w:rsidRDefault="00D57A4E" w:rsidP="002A0B3D">
            <w:pPr>
              <w:pStyle w:val="17Tabelltext"/>
              <w:jc w:val="left"/>
              <w:rPr>
                <w:rFonts w:cs="Arial"/>
                <w:szCs w:val="20"/>
              </w:rPr>
            </w:pPr>
            <w:proofErr w:type="gramStart"/>
            <w:r w:rsidRPr="006A169F">
              <w:rPr>
                <w:rFonts w:cs="Arial"/>
                <w:szCs w:val="20"/>
              </w:rPr>
              <w:t>Ej</w:t>
            </w:r>
            <w:proofErr w:type="gramEnd"/>
            <w:r w:rsidRPr="006A169F">
              <w:rPr>
                <w:rFonts w:cs="Arial"/>
                <w:szCs w:val="20"/>
              </w:rPr>
              <w:t xml:space="preserve"> svar</w:t>
            </w:r>
          </w:p>
        </w:tc>
        <w:tc>
          <w:tcPr>
            <w:tcW w:w="1843" w:type="dxa"/>
          </w:tcPr>
          <w:p w:rsidR="00D57A4E" w:rsidRPr="006A169F" w:rsidRDefault="00D57A4E" w:rsidP="002A0B3D">
            <w:pPr>
              <w:pStyle w:val="17Tabelltext"/>
              <w:jc w:val="right"/>
              <w:rPr>
                <w:szCs w:val="20"/>
              </w:rPr>
            </w:pPr>
            <w:r w:rsidRPr="006A169F">
              <w:rPr>
                <w:szCs w:val="20"/>
              </w:rPr>
              <w:t>2</w:t>
            </w:r>
          </w:p>
        </w:tc>
      </w:tr>
    </w:tbl>
    <w:p w:rsidR="00D57A4E" w:rsidRPr="006A169F" w:rsidRDefault="00D57A4E" w:rsidP="00D57A4E">
      <w:pPr>
        <w:rPr>
          <w:szCs w:val="20"/>
        </w:rPr>
      </w:pPr>
    </w:p>
    <w:p w:rsidR="00D57A4E" w:rsidRDefault="00D57A4E" w:rsidP="00D57A4E">
      <w:pPr>
        <w:pStyle w:val="Rubrik3"/>
      </w:pPr>
    </w:p>
    <w:p w:rsidR="00D57A4E" w:rsidRPr="0074615B" w:rsidRDefault="00D57A4E" w:rsidP="00D57A4E">
      <w:pPr>
        <w:pStyle w:val="Rubrik3"/>
      </w:pPr>
      <w:bookmarkStart w:id="55" w:name="_Toc327803674"/>
      <w:r w:rsidRPr="0074615B">
        <w:t>De framgång</w:t>
      </w:r>
      <w:r>
        <w:t>sfaktorer vi funnit stöd för är</w:t>
      </w:r>
      <w:bookmarkEnd w:id="55"/>
    </w:p>
    <w:p w:rsidR="00D57A4E" w:rsidRDefault="00D57A4E" w:rsidP="00D57A4E">
      <w:pPr>
        <w:rPr>
          <w:rFonts w:cs="Arial"/>
          <w:szCs w:val="22"/>
        </w:rPr>
      </w:pPr>
    </w:p>
    <w:p w:rsidR="00D57A4E" w:rsidRDefault="00D57A4E" w:rsidP="00D57A4E">
      <w:pPr>
        <w:rPr>
          <w:rFonts w:cs="Arial"/>
          <w:szCs w:val="22"/>
        </w:rPr>
      </w:pPr>
      <w:r>
        <w:rPr>
          <w:rFonts w:cs="Arial"/>
          <w:szCs w:val="22"/>
        </w:rPr>
        <w:t>Resultaten i denna undersökning visar på några av de faktorer som underlättar för personer med synnedsättning att få eller behålla ett arbete, framgångsfaktorer.</w:t>
      </w:r>
    </w:p>
    <w:p w:rsidR="00D57A4E" w:rsidRDefault="00D57A4E" w:rsidP="00D57A4E">
      <w:pPr>
        <w:rPr>
          <w:rFonts w:cs="Arial"/>
          <w:szCs w:val="22"/>
        </w:rPr>
      </w:pPr>
    </w:p>
    <w:p w:rsidR="00D57A4E" w:rsidRDefault="00D57A4E" w:rsidP="00D57A4E">
      <w:pPr>
        <w:jc w:val="both"/>
      </w:pPr>
      <w:r>
        <w:rPr>
          <w:rFonts w:cs="Arial"/>
          <w:szCs w:val="22"/>
        </w:rPr>
        <w:t xml:space="preserve">Yrkesbransch tycks ha viss betydelse för om man har arbete eller inte. Områden där andelen med arbete är större än andelen utan arbete är </w:t>
      </w:r>
      <w:r>
        <w:t xml:space="preserve">pedagogiska yrken och intresseorganisationer. </w:t>
      </w:r>
      <w:r>
        <w:rPr>
          <w:rFonts w:cs="Arial"/>
          <w:szCs w:val="22"/>
        </w:rPr>
        <w:t>B</w:t>
      </w:r>
      <w:r>
        <w:t>ranscher som minskar mest är administration/juridik/ politik, hotell/resor/service, vård/omsorg, och försäljning marknadsföring.</w:t>
      </w:r>
    </w:p>
    <w:p w:rsidR="00D57A4E" w:rsidRDefault="00D57A4E" w:rsidP="00D57A4E">
      <w:pPr>
        <w:jc w:val="both"/>
      </w:pPr>
    </w:p>
    <w:p w:rsidR="00D57A4E" w:rsidRDefault="00D57A4E" w:rsidP="00D57A4E">
      <w:pPr>
        <w:jc w:val="both"/>
      </w:pPr>
      <w:r>
        <w:t>Vi måste då ändå notera att administrativa jobb är det där flest personer med synnedsättning arbetar idag och där Af placerar flest. Branschen här är mycket brett definierad och det kan vara en förklaring varför den inte hör till de områden som ökat, vilket hade varit det förväntade resultatet.</w:t>
      </w:r>
    </w:p>
    <w:p w:rsidR="00D57A4E" w:rsidRDefault="00D57A4E" w:rsidP="00D57A4E">
      <w:pPr>
        <w:jc w:val="both"/>
      </w:pPr>
    </w:p>
    <w:p w:rsidR="00D57A4E" w:rsidRDefault="00D57A4E" w:rsidP="00D57A4E">
      <w:pPr>
        <w:jc w:val="both"/>
      </w:pPr>
      <w:r>
        <w:t>Framgångsfaktor när det gäller arbetsgivare är kommunal arbetsgivare eller handikapporganisation.</w:t>
      </w:r>
    </w:p>
    <w:p w:rsidR="00D57A4E" w:rsidRDefault="00D57A4E" w:rsidP="00D57A4E">
      <w:pPr>
        <w:jc w:val="both"/>
      </w:pPr>
    </w:p>
    <w:p w:rsidR="00D57A4E" w:rsidRDefault="00D57A4E" w:rsidP="00D57A4E">
      <w:pPr>
        <w:jc w:val="both"/>
      </w:pPr>
      <w:r>
        <w:t>Upplevelsen av stödet från Arbetsförmedlingen och Försäkringskassan är också faktorer som verkar påverka andelen som får arbete positivt.</w:t>
      </w:r>
    </w:p>
    <w:p w:rsidR="00D57A4E" w:rsidRDefault="00D57A4E" w:rsidP="00D57A4E">
      <w:pPr>
        <w:jc w:val="both"/>
      </w:pPr>
    </w:p>
    <w:p w:rsidR="00D57A4E" w:rsidRPr="006A169F" w:rsidRDefault="00D57A4E" w:rsidP="00D57A4E">
      <w:pPr>
        <w:jc w:val="both"/>
      </w:pPr>
      <w:r>
        <w:t xml:space="preserve">Upplevelsen av att kunna utvecklas i yrkesrollen tycks alltså vara en </w:t>
      </w:r>
      <w:proofErr w:type="spellStart"/>
      <w:r>
        <w:t>framgångs-faktor</w:t>
      </w:r>
      <w:proofErr w:type="spellEnd"/>
      <w:r>
        <w:t>.</w:t>
      </w:r>
    </w:p>
    <w:p w:rsidR="00D57A4E" w:rsidRDefault="00D57A4E" w:rsidP="00D57A4E">
      <w:pPr>
        <w:jc w:val="both"/>
      </w:pPr>
    </w:p>
    <w:p w:rsidR="00D57A4E" w:rsidRPr="00730E9A" w:rsidRDefault="00D57A4E" w:rsidP="00D57A4E">
      <w:pPr>
        <w:jc w:val="both"/>
      </w:pPr>
      <w:r>
        <w:t>Resultaten kan tolkas som att förståelse från arbetskamrater är en framgångsfaktor för arbete.</w:t>
      </w:r>
      <w:r w:rsidRPr="00730E9A">
        <w:t xml:space="preserve"> </w:t>
      </w:r>
    </w:p>
    <w:p w:rsidR="00D57A4E" w:rsidRDefault="00D57A4E" w:rsidP="00D57A4E">
      <w:pPr>
        <w:jc w:val="both"/>
      </w:pPr>
    </w:p>
    <w:p w:rsidR="00D57A4E" w:rsidRPr="00730E9A" w:rsidRDefault="00D57A4E" w:rsidP="00D57A4E">
      <w:pPr>
        <w:jc w:val="both"/>
      </w:pPr>
      <w:r>
        <w:t xml:space="preserve">En positiv inställning från chefen till att ha en underställd som har en </w:t>
      </w:r>
      <w:proofErr w:type="spellStart"/>
      <w:r>
        <w:t>synned-sättning</w:t>
      </w:r>
      <w:proofErr w:type="spellEnd"/>
      <w:r>
        <w:t xml:space="preserve"> verkar vara en viktig framgångsfaktor.</w:t>
      </w:r>
    </w:p>
    <w:p w:rsidR="00D57A4E" w:rsidRDefault="00D57A4E" w:rsidP="00D57A4E">
      <w:pPr>
        <w:jc w:val="both"/>
        <w:rPr>
          <w:rFonts w:cs="Arial"/>
          <w:szCs w:val="22"/>
        </w:rPr>
      </w:pPr>
    </w:p>
    <w:p w:rsidR="00D57A4E" w:rsidRDefault="00D57A4E" w:rsidP="00D57A4E">
      <w:pPr>
        <w:jc w:val="both"/>
      </w:pPr>
      <w:r>
        <w:t>Arbetsgivarens tolerans kan räknas in ibland framgångsfaktorerna.</w:t>
      </w:r>
    </w:p>
    <w:p w:rsidR="00D57A4E" w:rsidRDefault="00D57A4E" w:rsidP="00D57A4E"/>
    <w:p w:rsidR="00D57A4E" w:rsidRPr="00730E9A" w:rsidRDefault="00D57A4E" w:rsidP="00D57A4E">
      <w:pPr>
        <w:jc w:val="both"/>
      </w:pPr>
      <w:r>
        <w:t>Vi kan också räkna in stöd från personligt nätverk som en framgångsfaktor.</w:t>
      </w:r>
    </w:p>
    <w:p w:rsidR="00D57A4E" w:rsidRDefault="00D57A4E" w:rsidP="00D57A4E">
      <w:pPr>
        <w:jc w:val="both"/>
        <w:rPr>
          <w:rFonts w:cs="Arial"/>
          <w:szCs w:val="22"/>
        </w:rPr>
      </w:pPr>
    </w:p>
    <w:p w:rsidR="00D57A4E" w:rsidRDefault="00D57A4E" w:rsidP="00D57A4E">
      <w:pPr>
        <w:jc w:val="both"/>
      </w:pPr>
      <w:r>
        <w:rPr>
          <w:rFonts w:cs="Arial"/>
          <w:szCs w:val="22"/>
        </w:rPr>
        <w:t>En omvänd framgångsfaktor vi funnit är att d</w:t>
      </w:r>
      <w:r>
        <w:t xml:space="preserve">rygt </w:t>
      </w:r>
      <w:r w:rsidRPr="00AE7A63">
        <w:t>6</w:t>
      </w:r>
      <w:r>
        <w:t>0</w:t>
      </w:r>
      <w:r w:rsidRPr="00AE7A63">
        <w:t xml:space="preserve"> procent av dem som inte har en </w:t>
      </w:r>
      <w:r>
        <w:t xml:space="preserve">anställning tror </w:t>
      </w:r>
      <w:r w:rsidRPr="00AE7A63">
        <w:t>att de aldrig kommer att få</w:t>
      </w:r>
      <w:r>
        <w:t xml:space="preserve"> någon. Vi vet från forskningen att inställningen och tron på att få ett arbete är en av de faktorer som bäst förklarar vilka som får arbete och vilka som inte får.</w:t>
      </w:r>
    </w:p>
    <w:p w:rsidR="00D57A4E" w:rsidRDefault="00D57A4E" w:rsidP="00D57A4E">
      <w:pPr>
        <w:jc w:val="both"/>
      </w:pPr>
    </w:p>
    <w:p w:rsidR="00D57A4E" w:rsidRDefault="00D57A4E" w:rsidP="00D57A4E">
      <w:pPr>
        <w:jc w:val="both"/>
      </w:pPr>
      <w:r>
        <w:t>Frågan är hur man kan ge någon tron på att det går att få arbete även om man har en grav synnedsättning. En tro som delvis måste sägas vara verklighetsförankrad med tanke på hur svårt det är att få arbete när man inte är fullt ut konkurrenskraftig och attraktiv på arbetsmarknaden.</w:t>
      </w:r>
    </w:p>
    <w:p w:rsidR="00D57A4E" w:rsidRDefault="00D57A4E" w:rsidP="00D57A4E">
      <w:pPr>
        <w:jc w:val="both"/>
      </w:pPr>
    </w:p>
    <w:p w:rsidR="00D57A4E" w:rsidRPr="0078258A" w:rsidRDefault="00D57A4E" w:rsidP="00D57A4E">
      <w:pPr>
        <w:jc w:val="both"/>
        <w:rPr>
          <w:rFonts w:cs="Arial"/>
          <w:b/>
        </w:rPr>
      </w:pPr>
      <w:r>
        <w:t>Det gäller förövrigt även för de andra framgångsfaktorer vi identifierat att de inte är så lätta att ändra på med ett penndrag. SRF måste som organisation noga överväga hur situationen bäst ska tacklas.</w:t>
      </w:r>
    </w:p>
    <w:p w:rsidR="00D57A4E" w:rsidRDefault="00D57A4E" w:rsidP="00D57A4E"/>
    <w:p w:rsidR="00D57A4E" w:rsidRPr="00E213F9" w:rsidRDefault="00D57A4E" w:rsidP="00D57A4E">
      <w:pPr>
        <w:jc w:val="both"/>
      </w:pPr>
      <w:r>
        <w:t>I detta avsnitt presenteras resultatet för personer med nedsatt rörelseförmåga uppdelat på dem som har arbete idag och dem som uppger att de haft en anställning eller arbete någon gång tidigare. Svarsfrekvensen för målgruppen är mycket god, 68 procent.</w:t>
      </w:r>
    </w:p>
    <w:p w:rsidR="00E06BC1" w:rsidRDefault="00E06BC1" w:rsidP="00EA3953">
      <w:pPr>
        <w:jc w:val="both"/>
      </w:pPr>
    </w:p>
    <w:p w:rsidR="000A6560" w:rsidRDefault="000A6560" w:rsidP="00FB7C84">
      <w:pPr>
        <w:pStyle w:val="Rubrik5"/>
      </w:pPr>
      <w:r>
        <w:rPr>
          <w:rFonts w:cs="Arial"/>
        </w:rPr>
        <w:br w:type="page"/>
      </w:r>
      <w:bookmarkStart w:id="56" w:name="_Toc327803675"/>
      <w:r>
        <w:t xml:space="preserve">En sammanfattande analys och reflektion av </w:t>
      </w:r>
      <w:r>
        <w:rPr>
          <w:rStyle w:val="Stark"/>
          <w:b/>
          <w:bCs/>
        </w:rPr>
        <w:t>Synskadades Riksförbund</w:t>
      </w:r>
      <w:bookmarkEnd w:id="56"/>
      <w:r>
        <w:t xml:space="preserve"> </w:t>
      </w:r>
    </w:p>
    <w:p w:rsidR="00E06BC1" w:rsidRDefault="00E06BC1" w:rsidP="00EA3953">
      <w:pPr>
        <w:jc w:val="both"/>
        <w:rPr>
          <w:rFonts w:cs="Arial"/>
          <w:b/>
        </w:rPr>
      </w:pPr>
    </w:p>
    <w:p w:rsidR="00CE4DBA" w:rsidRDefault="00CE4DBA" w:rsidP="00CE4DBA">
      <w:pPr>
        <w:jc w:val="both"/>
      </w:pPr>
      <w:r w:rsidRPr="00C36CD5">
        <w:t xml:space="preserve">Denna rapport bekräftar många av de framgångsfaktorer som SRF har antagit gäller på arbetsmarknaden. Den bekräftar också att de framgångsfaktorer som gäller generellt även gäller för personer med synnedsättning och/eller andra </w:t>
      </w:r>
      <w:proofErr w:type="spellStart"/>
      <w:r w:rsidRPr="00C36CD5">
        <w:t>funktions</w:t>
      </w:r>
      <w:r>
        <w:t>-</w:t>
      </w:r>
      <w:r w:rsidRPr="00C36CD5">
        <w:t>nedsättningar</w:t>
      </w:r>
      <w:proofErr w:type="spellEnd"/>
      <w:r w:rsidRPr="00C36CD5">
        <w:t>.</w:t>
      </w:r>
    </w:p>
    <w:p w:rsidR="00CE4DBA" w:rsidRPr="00C36CD5" w:rsidRDefault="00CE4DBA" w:rsidP="00CE4DBA">
      <w:pPr>
        <w:jc w:val="both"/>
      </w:pPr>
    </w:p>
    <w:p w:rsidR="00CE4DBA" w:rsidRDefault="00CE4DBA" w:rsidP="00CE4DBA">
      <w:pPr>
        <w:jc w:val="both"/>
        <w:rPr>
          <w:rFonts w:cs="Arial"/>
        </w:rPr>
      </w:pPr>
      <w:r w:rsidRPr="00C36CD5">
        <w:rPr>
          <w:rFonts w:cs="Arial"/>
        </w:rPr>
        <w:t xml:space="preserve">En sådan framgångsfaktor som rapporten visar på är utbildning. Av de i studien som har en synnedsättning är andelen som har en examen från högskola eller universitet dubbelt så stor bland de som har arbete än de som inte har arbete. På samma sätt är andelen av de med synnedsättning som har en yrkesutbildning större hos de som har jobb. Detta visar hur viktigt det är att samhället säkerställer att personer med synnedsättning kan delta i all slags utbildning på jämlika villkor. </w:t>
      </w:r>
    </w:p>
    <w:p w:rsidR="00CE4DBA" w:rsidRPr="00C36CD5" w:rsidRDefault="00CE4DBA" w:rsidP="00CE4DBA">
      <w:pPr>
        <w:jc w:val="both"/>
        <w:rPr>
          <w:rFonts w:cs="Arial"/>
        </w:rPr>
      </w:pPr>
    </w:p>
    <w:p w:rsidR="00CE4DBA" w:rsidRDefault="00CE4DBA" w:rsidP="00CE4DBA">
      <w:pPr>
        <w:jc w:val="both"/>
      </w:pPr>
      <w:r w:rsidRPr="00C36CD5">
        <w:rPr>
          <w:rFonts w:cs="Arial"/>
        </w:rPr>
        <w:t xml:space="preserve">Andra faktorer för framgång är valet av yrkesbransch. </w:t>
      </w:r>
      <w:r w:rsidRPr="00C36CD5">
        <w:t xml:space="preserve">Områdena vård/omsorg, administration/juridik/politik samt pedagogiska yrken är de branscher som sysselsätter flest personer med synnedsättning. Att döma av studiens resultat verkar pedagogiska yrken och intresseorganisationer vara de områden som det är lättast för personer med synnedsättning att behålla sitt arbete i. Även egenföretagande verkar vara en framgångsfaktor för denna grupp. </w:t>
      </w:r>
      <w:r w:rsidRPr="00C36CD5">
        <w:rPr>
          <w:rFonts w:cs="Arial"/>
        </w:rPr>
        <w:t>B</w:t>
      </w:r>
      <w:r w:rsidRPr="00C36CD5">
        <w:t>ranscher som minskar mest är administration/juridik/ politik, hotell/resor/service, vård/omsorg och försäljning marknadsföring. Dessa resultat ligger i linje med de uppgifter som SRF själv har tagit fram när det gäller vad som är lämpliga yrken för personer med synnedsättning.</w:t>
      </w:r>
    </w:p>
    <w:p w:rsidR="00CE4DBA" w:rsidRPr="00C36CD5" w:rsidRDefault="00CE4DBA" w:rsidP="00CE4DBA">
      <w:pPr>
        <w:jc w:val="both"/>
      </w:pPr>
    </w:p>
    <w:p w:rsidR="00CE4DBA" w:rsidRDefault="00CE4DBA" w:rsidP="00CE4DBA">
      <w:pPr>
        <w:jc w:val="both"/>
      </w:pPr>
      <w:r w:rsidRPr="00C36CD5">
        <w:t xml:space="preserve">Andra faktorer för framgång som bekräftas i studien är ett gott stöd från Arbetsförmedlingen och Försäkringskassan. De som har ett arbete har en mer positiv upplevelse av det stöd de fått från dessa båda myndigheter, medan de som inte hade arbete när studien genomfördes hade en mer negativ bild av stödet. </w:t>
      </w:r>
    </w:p>
    <w:p w:rsidR="00CE4DBA" w:rsidRPr="00C36CD5" w:rsidRDefault="00CE4DBA" w:rsidP="00CE4DBA">
      <w:pPr>
        <w:jc w:val="both"/>
      </w:pPr>
    </w:p>
    <w:p w:rsidR="00CE4DBA" w:rsidRDefault="00CE4DBA" w:rsidP="00CE4DBA">
      <w:pPr>
        <w:jc w:val="both"/>
      </w:pPr>
      <w:r w:rsidRPr="00C36CD5">
        <w:t>Vi vet att för personer med synnedsättning kan både stöd till personligt biträde och olika slags hjälpmedel ha stor betydelse för chanserna att få ett jobb och kunna utföra det på ett tillfredställande sätt. Förvånande är dock att så mycket som 51procent av de i studien med synnedsättning som inte hade arbete inte heller haft kontakt med Arbetsförmedlingen eller inte anser sig ha behov av deras stöd. Uppseendeväckande är också att av de med synnedsättning som har varit i kontakt med Arbetsförmedlingen eller Försäkringskassan är det 42 procent respektive 50 procent som anser att de inte fått stöd från dessa myndigheter. Vilket torde vara ett klart underbetyg.</w:t>
      </w:r>
    </w:p>
    <w:p w:rsidR="00CE4DBA" w:rsidRPr="00C36CD5" w:rsidRDefault="00CE4DBA" w:rsidP="00CE4DBA">
      <w:pPr>
        <w:jc w:val="both"/>
      </w:pPr>
    </w:p>
    <w:p w:rsidR="00CE4DBA" w:rsidRDefault="00CE4DBA" w:rsidP="00CE4DBA">
      <w:pPr>
        <w:jc w:val="both"/>
      </w:pPr>
      <w:r w:rsidRPr="00C36CD5">
        <w:t xml:space="preserve">Studien bekräftar också att en positiv inställning från chefen och förståelse från såväl arbetsgivaren som arbetskamraterna för hur funktionsnedsättningen påverkar arbetet är viktiga framgångsfaktorer. </w:t>
      </w:r>
    </w:p>
    <w:p w:rsidR="00CE4DBA" w:rsidRPr="00C36CD5" w:rsidRDefault="00CE4DBA" w:rsidP="00CE4DBA">
      <w:pPr>
        <w:jc w:val="both"/>
      </w:pPr>
    </w:p>
    <w:p w:rsidR="00CE4DBA" w:rsidRDefault="00CE4DBA" w:rsidP="00CE4DBA">
      <w:pPr>
        <w:jc w:val="both"/>
      </w:pPr>
      <w:r w:rsidRPr="00C36CD5">
        <w:t xml:space="preserve">På detta område har förhoppningsvis den kampanj som Arbetsförmedlingen genomförde hösten 2011 under namnet Se kraften haft stor betydelse. </w:t>
      </w:r>
      <w:proofErr w:type="spellStart"/>
      <w:r w:rsidRPr="00C36CD5">
        <w:t>Förhopp</w:t>
      </w:r>
      <w:r>
        <w:t>-</w:t>
      </w:r>
      <w:r w:rsidRPr="00C36CD5">
        <w:t>ningsvis</w:t>
      </w:r>
      <w:proofErr w:type="spellEnd"/>
      <w:r w:rsidRPr="00C36CD5">
        <w:t xml:space="preserve"> har även SRF:s eget arbete med att förändra attityder och förbättra viljan till mångfald betydelse.</w:t>
      </w:r>
    </w:p>
    <w:p w:rsidR="00CE4DBA" w:rsidRPr="00C36CD5" w:rsidRDefault="00CE4DBA" w:rsidP="00CE4DBA">
      <w:pPr>
        <w:jc w:val="both"/>
      </w:pPr>
    </w:p>
    <w:p w:rsidR="00CE4DBA" w:rsidRDefault="00CE4DBA" w:rsidP="00CE4DBA">
      <w:pPr>
        <w:jc w:val="both"/>
        <w:rPr>
          <w:rFonts w:cs="Arial"/>
        </w:rPr>
      </w:pPr>
      <w:r w:rsidRPr="00C36CD5">
        <w:rPr>
          <w:rFonts w:cs="Arial"/>
        </w:rPr>
        <w:t xml:space="preserve">Studien visar också på flera andra framgångsfaktorer som har med självförtroende, självtillit, fysiskt och psykiskt välbefinnande samt tron på den egna sociala förmågan att göra. Det är dock inte entydigt utifrån studiens metod att det enbart är så att ett gott självförtroende leder till arbete. Det torde likaväl vara så att de i studien som har ett arbete i större utsträckning </w:t>
      </w:r>
      <w:proofErr w:type="gramStart"/>
      <w:r w:rsidRPr="00C36CD5">
        <w:rPr>
          <w:rFonts w:cs="Arial"/>
        </w:rPr>
        <w:t>bibehåller</w:t>
      </w:r>
      <w:proofErr w:type="gramEnd"/>
      <w:r w:rsidRPr="00C36CD5">
        <w:rPr>
          <w:rFonts w:cs="Arial"/>
        </w:rPr>
        <w:t xml:space="preserve"> en positiv syn på sig själv och sina egna förmågor.</w:t>
      </w:r>
    </w:p>
    <w:p w:rsidR="00CE4DBA" w:rsidRPr="00C36CD5" w:rsidRDefault="00CE4DBA" w:rsidP="00CE4DBA">
      <w:pPr>
        <w:jc w:val="both"/>
        <w:rPr>
          <w:rFonts w:cs="Arial"/>
        </w:rPr>
      </w:pPr>
    </w:p>
    <w:p w:rsidR="00CE4DBA" w:rsidRDefault="00CE4DBA" w:rsidP="00CE4DBA">
      <w:pPr>
        <w:jc w:val="both"/>
        <w:rPr>
          <w:rFonts w:cs="Arial"/>
        </w:rPr>
      </w:pPr>
      <w:r w:rsidRPr="00C36CD5">
        <w:rPr>
          <w:rFonts w:cs="Arial"/>
        </w:rPr>
        <w:t>På samma sätt visar studien att stöd från ett personligt nätverk ökar chansen att ha ett arbete. Men det kan ju likaväl vara så att de som blivit av med sitt arbete därmed också upplever att man tappar sina sociala kontakter och därmed inte har tillgång till ett personligt nätverk.</w:t>
      </w:r>
    </w:p>
    <w:p w:rsidR="00CE4DBA" w:rsidRPr="00C36CD5" w:rsidRDefault="00CE4DBA" w:rsidP="00CE4DBA">
      <w:pPr>
        <w:jc w:val="both"/>
        <w:rPr>
          <w:rFonts w:cs="Arial"/>
        </w:rPr>
      </w:pPr>
    </w:p>
    <w:p w:rsidR="00CE4DBA" w:rsidRDefault="00CE4DBA" w:rsidP="00CE4DBA">
      <w:pPr>
        <w:jc w:val="both"/>
      </w:pPr>
      <w:r w:rsidRPr="00C36CD5">
        <w:rPr>
          <w:rFonts w:cs="Arial"/>
        </w:rPr>
        <w:t>En omvänd framgångsfaktor är att d</w:t>
      </w:r>
      <w:r w:rsidRPr="00C36CD5">
        <w:t xml:space="preserve">rygt 60 procent av dem med synnedsättning som inte har en anställning tror att de aldrig kommer att få någon. Vi vet från tidigare forskning att inställningen och tron på att få ett arbete är en av de faktorer som bäst förklarar vilka som får arbete och vilka som inte får. Detta bekräftar att SRF såväl som Arbetsförmedlingen, syncentraler och skolor har ett mycket viktigt ansvar att inspirera och stärka självförtroendet hos personer med synnedsättning inför de krav och svårigheter som finns på dagens arbetsmarknad. </w:t>
      </w:r>
    </w:p>
    <w:p w:rsidR="00CE4DBA" w:rsidRPr="00C36CD5" w:rsidRDefault="00CE4DBA" w:rsidP="00CE4DBA">
      <w:pPr>
        <w:jc w:val="both"/>
      </w:pPr>
    </w:p>
    <w:p w:rsidR="00CE4DBA" w:rsidRDefault="00CE4DBA" w:rsidP="00CE4DBA">
      <w:pPr>
        <w:jc w:val="both"/>
      </w:pPr>
      <w:r w:rsidRPr="00C36CD5">
        <w:t xml:space="preserve">Undersökningen visar inte bara på olika framgångsfaktorer. Rapporten visar också på vad som är riskfaktorer och fallgropar samt vilka områden som samhället och de tre intresseorganisationerna måste jobba med för </w:t>
      </w:r>
      <w:r w:rsidR="00C73741">
        <w:t xml:space="preserve">att </w:t>
      </w:r>
      <w:r w:rsidRPr="00C36CD5">
        <w:t xml:space="preserve">öka möjligheterna för personer med funktionsnedsättning att få, finna och behålla ett arbete.  </w:t>
      </w:r>
    </w:p>
    <w:p w:rsidR="00CE4DBA" w:rsidRPr="00C36CD5" w:rsidRDefault="00CE4DBA" w:rsidP="00CE4DBA">
      <w:pPr>
        <w:jc w:val="both"/>
      </w:pPr>
    </w:p>
    <w:p w:rsidR="00CE4DBA" w:rsidRDefault="00CE4DBA" w:rsidP="00CE4DBA">
      <w:pPr>
        <w:jc w:val="both"/>
      </w:pPr>
      <w:r w:rsidRPr="00C36CD5">
        <w:t xml:space="preserve">Resultaten visar även på många intressanta olikheter mellan de tre målgrupperna. Inte minst syns sådana skillnader i den egna upplevelsen av fysiskt, psykiskt och socialt välbefinnande, där gruppen med synnedsättning har en positivare upplevelse än studiens två andra målgrupper, samt i tron på vilka möjligheter man har på arbetsmarknaden, där de med synnedsättning tvärtom har än mer negativ syn än de andra. </w:t>
      </w:r>
    </w:p>
    <w:p w:rsidR="00CE4DBA" w:rsidRPr="00C36CD5" w:rsidRDefault="00CE4DBA" w:rsidP="00CE4DBA">
      <w:pPr>
        <w:jc w:val="both"/>
      </w:pPr>
    </w:p>
    <w:p w:rsidR="00CE4DBA" w:rsidRDefault="00CE4DBA" w:rsidP="00CE4DBA">
      <w:pPr>
        <w:jc w:val="both"/>
        <w:rPr>
          <w:rFonts w:cs="Arial"/>
        </w:rPr>
      </w:pPr>
      <w:r w:rsidRPr="00C36CD5">
        <w:rPr>
          <w:rFonts w:cs="Arial"/>
        </w:rPr>
        <w:t>Andra skillnader som syns är att informanterna med synnedsättning och nedsatt rörelseförmåga är de grupper som i betydligt större utsträckning slutade sin senaste anställning på grund av sin funktionsnedsättning. Samtidigt är det just de två grupperna som i lägre grad får jobb via Arbetsförmedlingen. Dessa och andra fakta i studien visar att både stödet från Arbetsförmedlingen och den yrkesinriktade rehabiliteringen måste specialiseras och i högre grad utgå från individens egna behov och förutsättningar.</w:t>
      </w:r>
    </w:p>
    <w:p w:rsidR="00CE4DBA" w:rsidRPr="00C36CD5" w:rsidRDefault="00CE4DBA" w:rsidP="00CE4DBA">
      <w:pPr>
        <w:jc w:val="both"/>
        <w:rPr>
          <w:rFonts w:cs="Arial"/>
        </w:rPr>
      </w:pPr>
    </w:p>
    <w:p w:rsidR="00CE4DBA" w:rsidRDefault="00CE4DBA" w:rsidP="00CE4DBA">
      <w:pPr>
        <w:jc w:val="both"/>
      </w:pPr>
      <w:r w:rsidRPr="00C36CD5">
        <w:t xml:space="preserve">I siffrorna över åldersfördelning syns också en inte helt oväntad trend att personer över 45 i högre utsträckning är arbetslösa, medan personer under 45 i högre utsträckning har jobb. Denna trend är mycket tydligare hos personer med synnedsättning än hos döva och rörelsehindrade. </w:t>
      </w:r>
    </w:p>
    <w:p w:rsidR="00CE4DBA" w:rsidRPr="00C36CD5" w:rsidRDefault="00CE4DBA" w:rsidP="00CE4DBA">
      <w:pPr>
        <w:jc w:val="both"/>
      </w:pPr>
    </w:p>
    <w:p w:rsidR="00CE4DBA" w:rsidRDefault="00CE4DBA" w:rsidP="00CE4DBA">
      <w:pPr>
        <w:jc w:val="both"/>
      </w:pPr>
      <w:r w:rsidRPr="00C36CD5">
        <w:t xml:space="preserve">Med dessa fakta som bakgrund uppstår frågan om personer med synnedsättning har svårare att komma tillbaka till arbetsmarknaden än personer med andra </w:t>
      </w:r>
      <w:proofErr w:type="spellStart"/>
      <w:r w:rsidRPr="00C36CD5">
        <w:t>funktions</w:t>
      </w:r>
      <w:r>
        <w:t>-</w:t>
      </w:r>
      <w:r w:rsidRPr="00C36CD5">
        <w:t>nedsättningar</w:t>
      </w:r>
      <w:proofErr w:type="spellEnd"/>
      <w:r w:rsidRPr="00C36CD5">
        <w:t xml:space="preserve">. Statistiken är i alla fall tydlig med att risken att stå utanför arbetsmarknaden när man är över 45 </w:t>
      </w:r>
      <w:r>
        <w:t xml:space="preserve">år </w:t>
      </w:r>
      <w:r w:rsidRPr="00C36CD5">
        <w:t>är större om man har en synnedsättning.</w:t>
      </w:r>
    </w:p>
    <w:p w:rsidR="00CE4DBA" w:rsidRPr="00C36CD5" w:rsidRDefault="00CE4DBA" w:rsidP="00CE4DBA">
      <w:pPr>
        <w:jc w:val="both"/>
      </w:pPr>
    </w:p>
    <w:p w:rsidR="00CE4DBA" w:rsidRDefault="00CE4DBA" w:rsidP="00CE4DBA">
      <w:pPr>
        <w:jc w:val="both"/>
      </w:pPr>
      <w:r w:rsidRPr="00C36CD5">
        <w:t xml:space="preserve">Detta kan jämföras med den statistik som presenterades i Arbetsförmedlingens första delrapport om arbetet med att genomföra Regeringens </w:t>
      </w:r>
      <w:proofErr w:type="spellStart"/>
      <w:r w:rsidRPr="00C36CD5">
        <w:t>funktions</w:t>
      </w:r>
      <w:r>
        <w:t>-</w:t>
      </w:r>
      <w:r w:rsidRPr="00C36CD5">
        <w:t>hinderstrategi</w:t>
      </w:r>
      <w:proofErr w:type="spellEnd"/>
      <w:r w:rsidRPr="00C36CD5">
        <w:t>. Där redovisas bland annat att personer med synnedsättning är den funktionshindergrupp som har lägst andel av de som är inskrivna som arbetssökande på Arbetsförmedlingen som går vidare till arbete eller utbildning.</w:t>
      </w:r>
    </w:p>
    <w:p w:rsidR="00CE4DBA" w:rsidRPr="00C36CD5" w:rsidRDefault="00CE4DBA" w:rsidP="00CE4DBA">
      <w:pPr>
        <w:jc w:val="both"/>
      </w:pPr>
    </w:p>
    <w:p w:rsidR="00CE4DBA" w:rsidRDefault="00CE4DBA" w:rsidP="00CE4DBA">
      <w:pPr>
        <w:jc w:val="both"/>
      </w:pPr>
      <w:r w:rsidRPr="00C36CD5">
        <w:t>För att förändra den här dystra statistiken för en specifik grupp behövs flera åtgärder, men en av de viktigaste är troligen att den yrkesinriktade rehabiliteringen för personer som drabbas av synnedsättning i vuxen ålder måste specialiseras och effektiviseras. Vi tror också att den yrkesinriktade rehabiliteringen måste centraliseras, så att kompetensen på detta område samlas på ett nationellt centra.</w:t>
      </w:r>
    </w:p>
    <w:p w:rsidR="00CE4DBA" w:rsidRPr="00C36CD5" w:rsidRDefault="00CE4DBA" w:rsidP="00CE4DBA">
      <w:pPr>
        <w:jc w:val="both"/>
      </w:pPr>
    </w:p>
    <w:p w:rsidR="00CE4DBA" w:rsidRDefault="00CE4DBA" w:rsidP="00CE4DBA">
      <w:pPr>
        <w:jc w:val="both"/>
      </w:pPr>
      <w:r w:rsidRPr="00C36CD5">
        <w:t>Statistiken i rapporten visar att om man har haft sin funktionsnedsättning från födseln är det större chans att man har ett arbete idag. Tvärtom ökar också en funktionsnedsättning som förvärvas efter 20 års ålder risken för att inte ha ett arbete. Även här syns skillnader mellan de tre funktionshindergrupperna och det har störst betydelse för personer med rörelsehinder och personer med synnedsättning. Även detta understryker SRF:s antagande att en mer specialiserad yrkesinriktad rehabilitering som i högre utsträckning än idag utgå från individens egna förutsättningar och behov är en avgörande faktor för framgång på arbetsmarknaden.</w:t>
      </w:r>
    </w:p>
    <w:p w:rsidR="00CE4DBA" w:rsidRPr="00C36CD5" w:rsidRDefault="00CE4DBA" w:rsidP="00CE4DBA">
      <w:pPr>
        <w:jc w:val="both"/>
      </w:pPr>
    </w:p>
    <w:p w:rsidR="00CE4DBA" w:rsidRDefault="00CE4DBA" w:rsidP="00CE4DBA">
      <w:pPr>
        <w:jc w:val="both"/>
      </w:pPr>
      <w:r w:rsidRPr="00C36CD5">
        <w:t>Andra tydliga skillnader mellan de tre grupperna i studien finns då det gäller vilken bransch man jobbar inom och vilken arbetsgivare man har.</w:t>
      </w:r>
    </w:p>
    <w:p w:rsidR="00CE4DBA" w:rsidRPr="00C36CD5" w:rsidRDefault="00CE4DBA" w:rsidP="00CE4DBA">
      <w:pPr>
        <w:jc w:val="both"/>
      </w:pPr>
    </w:p>
    <w:p w:rsidR="00CE4DBA" w:rsidRDefault="00CE4DBA" w:rsidP="00CE4DBA">
      <w:pPr>
        <w:jc w:val="both"/>
      </w:pPr>
      <w:r w:rsidRPr="00C36CD5">
        <w:t xml:space="preserve">Att döma av rapporten förlorar personer med synnedsättning i mycket högre utsträckning än döva och rörelsehindrade jobb hos privata arbetsgivare. Det framgår också att personer med synnedsättning i högre grad är egenföretagare eller frilansare samt att personer med synnedsättning i betydligt mindre utsträckning jobbar hos ideella organisationer som inte räknas till handikapprörelsen.  </w:t>
      </w:r>
    </w:p>
    <w:p w:rsidR="00CE4DBA" w:rsidRPr="00C36CD5" w:rsidRDefault="00CE4DBA" w:rsidP="00CE4DBA">
      <w:pPr>
        <w:jc w:val="both"/>
      </w:pPr>
    </w:p>
    <w:p w:rsidR="00CE4DBA" w:rsidRPr="00C36CD5" w:rsidRDefault="00CE4DBA" w:rsidP="00CE4DBA">
      <w:pPr>
        <w:jc w:val="both"/>
      </w:pPr>
      <w:r w:rsidRPr="00C36CD5">
        <w:t>Det är positivt att egenföretagande är en framkomlig väg på arbetsmarknaden för personer med synnedsättning. Men att så många väljer den vägen visar också på de svårigheter som finns i det övriga arbetslivet för denna grupp. Som nämns ovan är det just personer med synnedsättning som anser sig ha sämst möjligheter till anställning. Att personer med synnedsättning känner sig hänvisade till eget företag kan också vara en effekt av dåliga attityder från arbetsgivare och arbetskamrater som andra undersökningar visat på.</w:t>
      </w:r>
    </w:p>
    <w:p w:rsidR="00CE4DBA" w:rsidRPr="00C36CD5" w:rsidRDefault="00CE4DBA" w:rsidP="00CE4DBA">
      <w:pPr>
        <w:jc w:val="both"/>
      </w:pPr>
    </w:p>
    <w:p w:rsidR="00CE4DBA" w:rsidRDefault="00CE4DBA" w:rsidP="00CE4DBA">
      <w:pPr>
        <w:jc w:val="both"/>
      </w:pPr>
      <w:r w:rsidRPr="00C36CD5">
        <w:t xml:space="preserve">Det faktum att egenföretagande ändå är en framkomlig väg för personer med synnedsättning visar hur viktigt stödet från samhället för denna grupp är. </w:t>
      </w:r>
    </w:p>
    <w:p w:rsidR="00CE4DBA" w:rsidRPr="00C36CD5" w:rsidRDefault="00CE4DBA" w:rsidP="00CE4DBA">
      <w:pPr>
        <w:jc w:val="both"/>
      </w:pPr>
    </w:p>
    <w:p w:rsidR="00CE4DBA" w:rsidRDefault="00CE4DBA" w:rsidP="00CE4DBA">
      <w:pPr>
        <w:jc w:val="both"/>
      </w:pPr>
      <w:r w:rsidRPr="00C36CD5">
        <w:t xml:space="preserve">Rapporten visar också att personer med synnedsättning får det allt svårare att få jobb inom området vård/omsorg. Det är inte bara större andel av de som inte har jobb än de som har jobb som varit i denna bransch. Det är också så att av de i studien med synnedsättning som fått sitt nuvarande jobb för mer än fem år sedan har 17 procent fått jobb inom vård/omsorg. Men av de med synnedsättning som fått nuvarande jobb de senaste fem åren är det bara 2 procent som fått det inom den branschen. </w:t>
      </w:r>
    </w:p>
    <w:p w:rsidR="00CE4DBA" w:rsidRPr="00C36CD5" w:rsidRDefault="00CE4DBA" w:rsidP="00CE4DBA">
      <w:pPr>
        <w:jc w:val="both"/>
      </w:pPr>
    </w:p>
    <w:p w:rsidR="00CE4DBA" w:rsidRPr="00C36CD5" w:rsidRDefault="00CE4DBA" w:rsidP="00CE4DBA">
      <w:pPr>
        <w:jc w:val="both"/>
      </w:pPr>
      <w:r w:rsidRPr="00C36CD5">
        <w:t xml:space="preserve">Att så liten andel av de med synnedsättning numera får jobb inom den bransch som samtidigt är den bransch som sysselsätter flest personer med synnedsättning är skrämmande. För studiens två andra grupper är andelarna inom vård/omsorg lika stora oavsett om man fick jobbet för mer eller mindre än fem år sedan. </w:t>
      </w:r>
    </w:p>
    <w:p w:rsidR="00CE4DBA" w:rsidRPr="00C36CD5" w:rsidRDefault="00CE4DBA" w:rsidP="00CE4DBA">
      <w:pPr>
        <w:jc w:val="both"/>
      </w:pPr>
    </w:p>
    <w:p w:rsidR="00CE4DBA" w:rsidRDefault="00CE4DBA" w:rsidP="00CE4DBA">
      <w:pPr>
        <w:jc w:val="both"/>
      </w:pPr>
      <w:r w:rsidRPr="00C36CD5">
        <w:t>Dessa båda fakta - att personer med synnedsättning i högre grad slås ut från privata arbetsgivare och att färre med synnedsättning får jobb inom området vård/omsorg - torde vara en tydlig bekräftelse på att det rådande politiska klimatet där allt större del av samhällets offentliga ansvar för vård och omsorg läggs ut i privat ägo inte gagnar personer med synnedsättning och andra grupper som har sämre villkor på arbetsmarknaden. Det är här viktigt för SRF att vara medveten om och vara tydlig mot politiker att denna utveckling till viss del särskilt drabbar personer med synnedsättning. Det blir också viktigt att motverka att samma utveckling kan ske inom andra områden som sysselsätter många med synnedsättning och som övergår i privat ansvar, som till exempel pedagogiska yrken, som i denna undersökning dock inte uppvisar sådana tendenser.</w:t>
      </w:r>
    </w:p>
    <w:p w:rsidR="00CE4DBA" w:rsidRPr="00C36CD5" w:rsidRDefault="00CE4DBA" w:rsidP="00CE4DBA">
      <w:pPr>
        <w:jc w:val="both"/>
      </w:pPr>
    </w:p>
    <w:p w:rsidR="00CE4DBA" w:rsidRPr="00C36CD5" w:rsidRDefault="00CE4DBA" w:rsidP="00CE4DBA">
      <w:pPr>
        <w:jc w:val="both"/>
      </w:pPr>
      <w:r w:rsidRPr="00C36CD5">
        <w:t>Med denna rapport som bakgrund kan vi sammanfattningsvis bekräfta att personer med funktionsnedsättningar inte är en homogen grupp med Sam</w:t>
      </w:r>
      <w:r>
        <w:t>m</w:t>
      </w:r>
      <w:r w:rsidRPr="00C36CD5">
        <w:t xml:space="preserve">a behov och förutsättningar på arbetsmarknaden, vilket också måste vara en av flera viktiga utgångspunkter när Synskadades Riksförbund, DHR – Förbundet för ett samhälle utan rörelsehinder och Sveriges Dövas Riksförbund tillsammans med resten av samhället arbetar för en mer inkluderande arbetsmarknad. </w:t>
      </w:r>
    </w:p>
    <w:p w:rsidR="00D57A4E" w:rsidRDefault="00D57A4E" w:rsidP="00EA3953">
      <w:pPr>
        <w:jc w:val="both"/>
        <w:rPr>
          <w:rFonts w:cs="Arial"/>
          <w:b/>
        </w:rPr>
      </w:pPr>
    </w:p>
    <w:p w:rsidR="00285531" w:rsidRDefault="00285531" w:rsidP="00EA3953">
      <w:pPr>
        <w:jc w:val="both"/>
        <w:rPr>
          <w:rFonts w:cs="Arial"/>
          <w:b/>
        </w:rPr>
      </w:pPr>
      <w:r>
        <w:rPr>
          <w:rFonts w:cs="Arial"/>
          <w:b/>
        </w:rPr>
        <w:t xml:space="preserve">Studien finns i sin helhet att tillgå på Synskadades Riksförbunds hemsida, http://www.srf.nu </w:t>
      </w:r>
    </w:p>
    <w:p w:rsidR="00285531" w:rsidRDefault="00285531" w:rsidP="00EA3953">
      <w:pPr>
        <w:jc w:val="both"/>
        <w:rPr>
          <w:rFonts w:cs="Arial"/>
          <w:b/>
        </w:rPr>
      </w:pPr>
    </w:p>
    <w:p w:rsidR="00285531" w:rsidRDefault="00285531" w:rsidP="00EA3953">
      <w:pPr>
        <w:jc w:val="both"/>
        <w:rPr>
          <w:rFonts w:cs="Arial"/>
          <w:b/>
        </w:rPr>
      </w:pPr>
      <w:r>
        <w:rPr>
          <w:rFonts w:cs="Arial"/>
          <w:b/>
        </w:rPr>
        <w:t>Vid frågor om studien kontakta;</w:t>
      </w:r>
    </w:p>
    <w:p w:rsidR="00285531" w:rsidRDefault="00285531" w:rsidP="00285531">
      <w:r>
        <w:t>Mikael Ståhl</w:t>
      </w:r>
    </w:p>
    <w:p w:rsidR="00285531" w:rsidRDefault="00285531" w:rsidP="00285531">
      <w:r>
        <w:t>Utredare/ombudsman</w:t>
      </w:r>
    </w:p>
    <w:p w:rsidR="00285531" w:rsidRDefault="00285531" w:rsidP="00285531"/>
    <w:p w:rsidR="00285531" w:rsidRDefault="00285531" w:rsidP="00285531">
      <w:r>
        <w:t>Synskadades Riksförbund (SRF)</w:t>
      </w:r>
    </w:p>
    <w:p w:rsidR="00285531" w:rsidRDefault="00285531" w:rsidP="00285531">
      <w:proofErr w:type="spellStart"/>
      <w:r>
        <w:t>Sandsborgsvägen</w:t>
      </w:r>
      <w:proofErr w:type="spellEnd"/>
      <w:r>
        <w:t xml:space="preserve"> 52, 122 88 ENSKEDE</w:t>
      </w:r>
    </w:p>
    <w:p w:rsidR="00285531" w:rsidRDefault="00285531" w:rsidP="00285531"/>
    <w:p w:rsidR="00285531" w:rsidRDefault="00285531" w:rsidP="00285531">
      <w:r>
        <w:t>Telefon: 08-39 92 91</w:t>
      </w:r>
    </w:p>
    <w:p w:rsidR="00285531" w:rsidRPr="001C7807" w:rsidRDefault="00285531" w:rsidP="00285531">
      <w:r w:rsidRPr="001C7807">
        <w:t>E-post: mikael.stahl@srf.</w:t>
      </w:r>
      <w:r w:rsidR="001C7807" w:rsidRPr="001C7807">
        <w:t>nu</w:t>
      </w:r>
    </w:p>
    <w:p w:rsidR="00285531" w:rsidRDefault="00285531" w:rsidP="00285531">
      <w:r>
        <w:t xml:space="preserve">Webbsida: </w:t>
      </w:r>
      <w:proofErr w:type="spellStart"/>
      <w:r w:rsidRPr="00285531">
        <w:t>www.srf.nu</w:t>
      </w:r>
      <w:proofErr w:type="spellEnd"/>
    </w:p>
    <w:p w:rsidR="00285531" w:rsidRPr="0078258A" w:rsidRDefault="00285531" w:rsidP="00EA3953">
      <w:pPr>
        <w:jc w:val="both"/>
        <w:rPr>
          <w:rFonts w:cs="Arial"/>
          <w:b/>
        </w:rPr>
      </w:pPr>
    </w:p>
    <w:sectPr w:rsidR="00285531" w:rsidRPr="0078258A" w:rsidSect="009D4856">
      <w:footerReference w:type="even" r:id="rId12"/>
      <w:footerReference w:type="default" r:id="rId13"/>
      <w:pgSz w:w="11906" w:h="16838"/>
      <w:pgMar w:top="1797" w:right="1983" w:bottom="899" w:left="1843"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908" w:rsidRDefault="00706908">
      <w:r>
        <w:separator/>
      </w:r>
    </w:p>
  </w:endnote>
  <w:endnote w:type="continuationSeparator" w:id="0">
    <w:p w:rsidR="00706908" w:rsidRDefault="007069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08" w:rsidRDefault="001254C9" w:rsidP="009D4856">
    <w:pPr>
      <w:pStyle w:val="Sidfot"/>
      <w:framePr w:wrap="around" w:vAnchor="text" w:hAnchor="margin" w:xAlign="right" w:y="1"/>
      <w:rPr>
        <w:rStyle w:val="Sidnummer"/>
      </w:rPr>
    </w:pPr>
    <w:r>
      <w:rPr>
        <w:rStyle w:val="Sidnummer"/>
      </w:rPr>
      <w:fldChar w:fldCharType="begin"/>
    </w:r>
    <w:r w:rsidR="00706908">
      <w:rPr>
        <w:rStyle w:val="Sidnummer"/>
      </w:rPr>
      <w:instrText xml:space="preserve">PAGE  </w:instrText>
    </w:r>
    <w:r>
      <w:rPr>
        <w:rStyle w:val="Sidnummer"/>
      </w:rPr>
      <w:fldChar w:fldCharType="end"/>
    </w:r>
  </w:p>
  <w:p w:rsidR="00706908" w:rsidRDefault="00706908">
    <w:pPr>
      <w:pStyle w:val="Sidfo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08" w:rsidRDefault="001254C9">
    <w:pPr>
      <w:pStyle w:val="Sidfot"/>
      <w:jc w:val="right"/>
    </w:pPr>
    <w:fldSimple w:instr=" PAGE   \* MERGEFORMAT ">
      <w:r w:rsidR="001C7807">
        <w:rPr>
          <w:noProof/>
        </w:rPr>
        <w:t>22</w:t>
      </w:r>
    </w:fldSimple>
  </w:p>
  <w:p w:rsidR="00706908" w:rsidRDefault="00706908">
    <w:pPr>
      <w:pStyle w:val="Sidfo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908" w:rsidRDefault="00706908">
      <w:r>
        <w:separator/>
      </w:r>
    </w:p>
  </w:footnote>
  <w:footnote w:type="continuationSeparator" w:id="0">
    <w:p w:rsidR="00706908" w:rsidRDefault="007069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61CF61A"/>
    <w:lvl w:ilvl="0">
      <w:start w:val="1"/>
      <w:numFmt w:val="decimal"/>
      <w:lvlText w:val="%1."/>
      <w:lvlJc w:val="left"/>
      <w:pPr>
        <w:tabs>
          <w:tab w:val="num" w:pos="1492"/>
        </w:tabs>
        <w:ind w:left="1492" w:hanging="360"/>
      </w:pPr>
    </w:lvl>
  </w:abstractNum>
  <w:abstractNum w:abstractNumId="1">
    <w:nsid w:val="FFFFFF7D"/>
    <w:multiLevelType w:val="singleLevel"/>
    <w:tmpl w:val="32F4136A"/>
    <w:lvl w:ilvl="0">
      <w:start w:val="1"/>
      <w:numFmt w:val="decimal"/>
      <w:lvlText w:val="%1."/>
      <w:lvlJc w:val="left"/>
      <w:pPr>
        <w:tabs>
          <w:tab w:val="num" w:pos="1209"/>
        </w:tabs>
        <w:ind w:left="1209" w:hanging="360"/>
      </w:pPr>
    </w:lvl>
  </w:abstractNum>
  <w:abstractNum w:abstractNumId="2">
    <w:nsid w:val="FFFFFF7E"/>
    <w:multiLevelType w:val="singleLevel"/>
    <w:tmpl w:val="CD7ECFF6"/>
    <w:lvl w:ilvl="0">
      <w:start w:val="1"/>
      <w:numFmt w:val="decimal"/>
      <w:lvlText w:val="%1."/>
      <w:lvlJc w:val="left"/>
      <w:pPr>
        <w:tabs>
          <w:tab w:val="num" w:pos="926"/>
        </w:tabs>
        <w:ind w:left="926" w:hanging="360"/>
      </w:pPr>
    </w:lvl>
  </w:abstractNum>
  <w:abstractNum w:abstractNumId="3">
    <w:nsid w:val="FFFFFF7F"/>
    <w:multiLevelType w:val="singleLevel"/>
    <w:tmpl w:val="5E8805E4"/>
    <w:lvl w:ilvl="0">
      <w:start w:val="1"/>
      <w:numFmt w:val="decimal"/>
      <w:lvlText w:val="%1."/>
      <w:lvlJc w:val="left"/>
      <w:pPr>
        <w:tabs>
          <w:tab w:val="num" w:pos="643"/>
        </w:tabs>
        <w:ind w:left="643" w:hanging="360"/>
      </w:pPr>
    </w:lvl>
  </w:abstractNum>
  <w:abstractNum w:abstractNumId="4">
    <w:nsid w:val="FFFFFF80"/>
    <w:multiLevelType w:val="singleLevel"/>
    <w:tmpl w:val="7514FE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2483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0200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1002B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CEA8196"/>
    <w:lvl w:ilvl="0">
      <w:start w:val="1"/>
      <w:numFmt w:val="decimal"/>
      <w:lvlText w:val="%1."/>
      <w:lvlJc w:val="left"/>
      <w:pPr>
        <w:tabs>
          <w:tab w:val="num" w:pos="360"/>
        </w:tabs>
        <w:ind w:left="360" w:hanging="360"/>
      </w:pPr>
    </w:lvl>
  </w:abstractNum>
  <w:abstractNum w:abstractNumId="9">
    <w:nsid w:val="FFFFFF89"/>
    <w:multiLevelType w:val="singleLevel"/>
    <w:tmpl w:val="73A02EC0"/>
    <w:lvl w:ilvl="0">
      <w:start w:val="1"/>
      <w:numFmt w:val="bullet"/>
      <w:lvlText w:val=""/>
      <w:lvlJc w:val="left"/>
      <w:pPr>
        <w:tabs>
          <w:tab w:val="num" w:pos="360"/>
        </w:tabs>
        <w:ind w:left="360" w:hanging="360"/>
      </w:pPr>
      <w:rPr>
        <w:rFonts w:ascii="Symbol" w:hAnsi="Symbol" w:hint="default"/>
      </w:rPr>
    </w:lvl>
  </w:abstractNum>
  <w:abstractNum w:abstractNumId="10">
    <w:nsid w:val="066746FA"/>
    <w:multiLevelType w:val="hybridMultilevel"/>
    <w:tmpl w:val="52BC7AF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08E56DCD"/>
    <w:multiLevelType w:val="singleLevel"/>
    <w:tmpl w:val="3B5A3BCE"/>
    <w:lvl w:ilvl="0">
      <w:start w:val="7"/>
      <w:numFmt w:val="decimal"/>
      <w:lvlText w:val="%1"/>
      <w:lvlJc w:val="left"/>
      <w:pPr>
        <w:tabs>
          <w:tab w:val="num" w:pos="360"/>
        </w:tabs>
        <w:ind w:left="360" w:hanging="360"/>
      </w:pPr>
      <w:rPr>
        <w:rFonts w:hint="default"/>
      </w:rPr>
    </w:lvl>
  </w:abstractNum>
  <w:abstractNum w:abstractNumId="12">
    <w:nsid w:val="096A6811"/>
    <w:multiLevelType w:val="singleLevel"/>
    <w:tmpl w:val="E0F01A64"/>
    <w:lvl w:ilvl="0">
      <w:start w:val="2"/>
      <w:numFmt w:val="decimal"/>
      <w:lvlText w:val="%1"/>
      <w:lvlJc w:val="left"/>
      <w:pPr>
        <w:tabs>
          <w:tab w:val="num" w:pos="360"/>
        </w:tabs>
        <w:ind w:left="360" w:hanging="360"/>
      </w:pPr>
      <w:rPr>
        <w:rFonts w:hint="default"/>
      </w:rPr>
    </w:lvl>
  </w:abstractNum>
  <w:abstractNum w:abstractNumId="13">
    <w:nsid w:val="224B5AA7"/>
    <w:multiLevelType w:val="hybridMultilevel"/>
    <w:tmpl w:val="2772C1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26140552"/>
    <w:multiLevelType w:val="hybridMultilevel"/>
    <w:tmpl w:val="A83EC1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nsid w:val="2A773FB2"/>
    <w:multiLevelType w:val="hybridMultilevel"/>
    <w:tmpl w:val="14F67F34"/>
    <w:lvl w:ilvl="0" w:tplc="041D000F">
      <w:start w:val="1"/>
      <w:numFmt w:val="decimal"/>
      <w:lvlText w:val="%1."/>
      <w:lvlJc w:val="left"/>
      <w:pPr>
        <w:tabs>
          <w:tab w:val="num" w:pos="2520"/>
        </w:tabs>
        <w:ind w:left="2520" w:hanging="360"/>
      </w:p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6">
    <w:nsid w:val="37EB5EEC"/>
    <w:multiLevelType w:val="hybridMultilevel"/>
    <w:tmpl w:val="88DC060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9EC6265"/>
    <w:multiLevelType w:val="singleLevel"/>
    <w:tmpl w:val="3712218A"/>
    <w:lvl w:ilvl="0">
      <w:start w:val="8"/>
      <w:numFmt w:val="decimal"/>
      <w:lvlText w:val="%1"/>
      <w:lvlJc w:val="left"/>
      <w:pPr>
        <w:tabs>
          <w:tab w:val="num" w:pos="360"/>
        </w:tabs>
        <w:ind w:left="360" w:hanging="360"/>
      </w:pPr>
      <w:rPr>
        <w:rFonts w:hint="default"/>
      </w:rPr>
    </w:lvl>
  </w:abstractNum>
  <w:abstractNum w:abstractNumId="18">
    <w:nsid w:val="450C0ED7"/>
    <w:multiLevelType w:val="hybridMultilevel"/>
    <w:tmpl w:val="E808FA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nsid w:val="45B273DB"/>
    <w:multiLevelType w:val="hybridMultilevel"/>
    <w:tmpl w:val="E9DAE304"/>
    <w:lvl w:ilvl="0" w:tplc="3912C592">
      <w:start w:val="1"/>
      <w:numFmt w:val="bullet"/>
      <w:lvlText w:val=""/>
      <w:lvlJc w:val="left"/>
      <w:pPr>
        <w:tabs>
          <w:tab w:val="num" w:pos="2160"/>
        </w:tabs>
        <w:ind w:left="216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nsid w:val="481936BD"/>
    <w:multiLevelType w:val="hybridMultilevel"/>
    <w:tmpl w:val="57F496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499D5FB7"/>
    <w:multiLevelType w:val="singleLevel"/>
    <w:tmpl w:val="7C7AECCA"/>
    <w:lvl w:ilvl="0">
      <w:start w:val="10"/>
      <w:numFmt w:val="decimal"/>
      <w:lvlText w:val="%1"/>
      <w:lvlJc w:val="left"/>
      <w:pPr>
        <w:tabs>
          <w:tab w:val="num" w:pos="390"/>
        </w:tabs>
        <w:ind w:left="390" w:hanging="390"/>
      </w:pPr>
      <w:rPr>
        <w:rFonts w:hint="default"/>
      </w:rPr>
    </w:lvl>
  </w:abstractNum>
  <w:abstractNum w:abstractNumId="22">
    <w:nsid w:val="531E7908"/>
    <w:multiLevelType w:val="hybridMultilevel"/>
    <w:tmpl w:val="EEFE16D4"/>
    <w:lvl w:ilvl="0" w:tplc="1AFA3438">
      <w:start w:val="1"/>
      <w:numFmt w:val="bullet"/>
      <w:lvlText w:val=""/>
      <w:lvlJc w:val="left"/>
      <w:pPr>
        <w:tabs>
          <w:tab w:val="num" w:pos="720"/>
        </w:tabs>
        <w:ind w:left="720" w:hanging="360"/>
      </w:pPr>
      <w:rPr>
        <w:rFonts w:ascii="Symbol" w:hAnsi="Symbol" w:hint="default"/>
        <w:sz w:val="20"/>
      </w:rPr>
    </w:lvl>
    <w:lvl w:ilvl="1" w:tplc="D832AB46" w:tentative="1">
      <w:start w:val="1"/>
      <w:numFmt w:val="bullet"/>
      <w:lvlText w:val="o"/>
      <w:lvlJc w:val="left"/>
      <w:pPr>
        <w:tabs>
          <w:tab w:val="num" w:pos="1440"/>
        </w:tabs>
        <w:ind w:left="1440" w:hanging="360"/>
      </w:pPr>
      <w:rPr>
        <w:rFonts w:ascii="Courier New" w:hAnsi="Courier New" w:hint="default"/>
        <w:sz w:val="20"/>
      </w:rPr>
    </w:lvl>
    <w:lvl w:ilvl="2" w:tplc="0DB8B3D8" w:tentative="1">
      <w:start w:val="1"/>
      <w:numFmt w:val="bullet"/>
      <w:lvlText w:val=""/>
      <w:lvlJc w:val="left"/>
      <w:pPr>
        <w:tabs>
          <w:tab w:val="num" w:pos="2160"/>
        </w:tabs>
        <w:ind w:left="2160" w:hanging="360"/>
      </w:pPr>
      <w:rPr>
        <w:rFonts w:ascii="Wingdings" w:hAnsi="Wingdings" w:hint="default"/>
        <w:sz w:val="20"/>
      </w:rPr>
    </w:lvl>
    <w:lvl w:ilvl="3" w:tplc="031E16E8" w:tentative="1">
      <w:start w:val="1"/>
      <w:numFmt w:val="bullet"/>
      <w:lvlText w:val=""/>
      <w:lvlJc w:val="left"/>
      <w:pPr>
        <w:tabs>
          <w:tab w:val="num" w:pos="2880"/>
        </w:tabs>
        <w:ind w:left="2880" w:hanging="360"/>
      </w:pPr>
      <w:rPr>
        <w:rFonts w:ascii="Wingdings" w:hAnsi="Wingdings" w:hint="default"/>
        <w:sz w:val="20"/>
      </w:rPr>
    </w:lvl>
    <w:lvl w:ilvl="4" w:tplc="12269D42" w:tentative="1">
      <w:start w:val="1"/>
      <w:numFmt w:val="bullet"/>
      <w:lvlText w:val=""/>
      <w:lvlJc w:val="left"/>
      <w:pPr>
        <w:tabs>
          <w:tab w:val="num" w:pos="3600"/>
        </w:tabs>
        <w:ind w:left="3600" w:hanging="360"/>
      </w:pPr>
      <w:rPr>
        <w:rFonts w:ascii="Wingdings" w:hAnsi="Wingdings" w:hint="default"/>
        <w:sz w:val="20"/>
      </w:rPr>
    </w:lvl>
    <w:lvl w:ilvl="5" w:tplc="6448A3B2" w:tentative="1">
      <w:start w:val="1"/>
      <w:numFmt w:val="bullet"/>
      <w:lvlText w:val=""/>
      <w:lvlJc w:val="left"/>
      <w:pPr>
        <w:tabs>
          <w:tab w:val="num" w:pos="4320"/>
        </w:tabs>
        <w:ind w:left="4320" w:hanging="360"/>
      </w:pPr>
      <w:rPr>
        <w:rFonts w:ascii="Wingdings" w:hAnsi="Wingdings" w:hint="default"/>
        <w:sz w:val="20"/>
      </w:rPr>
    </w:lvl>
    <w:lvl w:ilvl="6" w:tplc="6510A31C" w:tentative="1">
      <w:start w:val="1"/>
      <w:numFmt w:val="bullet"/>
      <w:lvlText w:val=""/>
      <w:lvlJc w:val="left"/>
      <w:pPr>
        <w:tabs>
          <w:tab w:val="num" w:pos="5040"/>
        </w:tabs>
        <w:ind w:left="5040" w:hanging="360"/>
      </w:pPr>
      <w:rPr>
        <w:rFonts w:ascii="Wingdings" w:hAnsi="Wingdings" w:hint="default"/>
        <w:sz w:val="20"/>
      </w:rPr>
    </w:lvl>
    <w:lvl w:ilvl="7" w:tplc="DB2E0878" w:tentative="1">
      <w:start w:val="1"/>
      <w:numFmt w:val="bullet"/>
      <w:lvlText w:val=""/>
      <w:lvlJc w:val="left"/>
      <w:pPr>
        <w:tabs>
          <w:tab w:val="num" w:pos="5760"/>
        </w:tabs>
        <w:ind w:left="5760" w:hanging="360"/>
      </w:pPr>
      <w:rPr>
        <w:rFonts w:ascii="Wingdings" w:hAnsi="Wingdings" w:hint="default"/>
        <w:sz w:val="20"/>
      </w:rPr>
    </w:lvl>
    <w:lvl w:ilvl="8" w:tplc="43FEF3E0"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3E2421"/>
    <w:multiLevelType w:val="hybridMultilevel"/>
    <w:tmpl w:val="9ABEE0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nsid w:val="571F0759"/>
    <w:multiLevelType w:val="hybridMultilevel"/>
    <w:tmpl w:val="3E548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AE266C0"/>
    <w:multiLevelType w:val="hybridMultilevel"/>
    <w:tmpl w:val="58B6975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5E2166EE"/>
    <w:multiLevelType w:val="hybridMultilevel"/>
    <w:tmpl w:val="14F67F34"/>
    <w:lvl w:ilvl="0" w:tplc="3912C592">
      <w:start w:val="1"/>
      <w:numFmt w:val="bullet"/>
      <w:lvlText w:val=""/>
      <w:lvlJc w:val="left"/>
      <w:pPr>
        <w:tabs>
          <w:tab w:val="num" w:pos="2520"/>
        </w:tabs>
        <w:ind w:left="2520" w:hanging="360"/>
      </w:pPr>
      <w:rPr>
        <w:rFonts w:ascii="Wingdings" w:hAnsi="Wingdings" w:hint="default"/>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7">
    <w:nsid w:val="5FD364B2"/>
    <w:multiLevelType w:val="singleLevel"/>
    <w:tmpl w:val="3B5A3BCE"/>
    <w:lvl w:ilvl="0">
      <w:start w:val="1"/>
      <w:numFmt w:val="decimal"/>
      <w:lvlText w:val="%1"/>
      <w:lvlJc w:val="left"/>
      <w:pPr>
        <w:tabs>
          <w:tab w:val="num" w:pos="360"/>
        </w:tabs>
        <w:ind w:left="360" w:hanging="360"/>
      </w:pPr>
      <w:rPr>
        <w:rFonts w:hint="default"/>
      </w:rPr>
    </w:lvl>
  </w:abstractNum>
  <w:abstractNum w:abstractNumId="28">
    <w:nsid w:val="609576C0"/>
    <w:multiLevelType w:val="hybridMultilevel"/>
    <w:tmpl w:val="D0EEEF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nsid w:val="62B03C00"/>
    <w:multiLevelType w:val="singleLevel"/>
    <w:tmpl w:val="2AEE7996"/>
    <w:lvl w:ilvl="0">
      <w:start w:val="1"/>
      <w:numFmt w:val="lowerLetter"/>
      <w:lvlText w:val="%1)"/>
      <w:lvlJc w:val="left"/>
      <w:pPr>
        <w:tabs>
          <w:tab w:val="num" w:pos="360"/>
        </w:tabs>
        <w:ind w:left="360" w:hanging="360"/>
      </w:pPr>
      <w:rPr>
        <w:rFonts w:hint="default"/>
      </w:rPr>
    </w:lvl>
  </w:abstractNum>
  <w:abstractNum w:abstractNumId="30">
    <w:nsid w:val="6B5A3684"/>
    <w:multiLevelType w:val="singleLevel"/>
    <w:tmpl w:val="3B5A3BCE"/>
    <w:lvl w:ilvl="0">
      <w:start w:val="7"/>
      <w:numFmt w:val="decimal"/>
      <w:lvlText w:val="%1"/>
      <w:lvlJc w:val="left"/>
      <w:pPr>
        <w:tabs>
          <w:tab w:val="num" w:pos="360"/>
        </w:tabs>
        <w:ind w:left="360" w:hanging="360"/>
      </w:pPr>
      <w:rPr>
        <w:rFonts w:hint="default"/>
      </w:rPr>
    </w:lvl>
  </w:abstractNum>
  <w:abstractNum w:abstractNumId="31">
    <w:nsid w:val="6DD377E6"/>
    <w:multiLevelType w:val="hybridMultilevel"/>
    <w:tmpl w:val="08EA4970"/>
    <w:lvl w:ilvl="0" w:tplc="B1663DE4">
      <w:start w:val="1"/>
      <w:numFmt w:val="bullet"/>
      <w:lvlText w:val=""/>
      <w:lvlJc w:val="left"/>
      <w:pPr>
        <w:tabs>
          <w:tab w:val="num" w:pos="720"/>
        </w:tabs>
        <w:ind w:left="720" w:hanging="360"/>
      </w:pPr>
      <w:rPr>
        <w:rFonts w:ascii="Symbol" w:hAnsi="Symbol" w:hint="default"/>
        <w:sz w:val="20"/>
      </w:rPr>
    </w:lvl>
    <w:lvl w:ilvl="1" w:tplc="C8BA29DE" w:tentative="1">
      <w:start w:val="1"/>
      <w:numFmt w:val="bullet"/>
      <w:lvlText w:val="o"/>
      <w:lvlJc w:val="left"/>
      <w:pPr>
        <w:tabs>
          <w:tab w:val="num" w:pos="1440"/>
        </w:tabs>
        <w:ind w:left="1440" w:hanging="360"/>
      </w:pPr>
      <w:rPr>
        <w:rFonts w:ascii="Courier New" w:hAnsi="Courier New" w:hint="default"/>
        <w:sz w:val="20"/>
      </w:rPr>
    </w:lvl>
    <w:lvl w:ilvl="2" w:tplc="8660B50A" w:tentative="1">
      <w:start w:val="1"/>
      <w:numFmt w:val="bullet"/>
      <w:lvlText w:val=""/>
      <w:lvlJc w:val="left"/>
      <w:pPr>
        <w:tabs>
          <w:tab w:val="num" w:pos="2160"/>
        </w:tabs>
        <w:ind w:left="2160" w:hanging="360"/>
      </w:pPr>
      <w:rPr>
        <w:rFonts w:ascii="Wingdings" w:hAnsi="Wingdings" w:hint="default"/>
        <w:sz w:val="20"/>
      </w:rPr>
    </w:lvl>
    <w:lvl w:ilvl="3" w:tplc="E548821C" w:tentative="1">
      <w:start w:val="1"/>
      <w:numFmt w:val="bullet"/>
      <w:lvlText w:val=""/>
      <w:lvlJc w:val="left"/>
      <w:pPr>
        <w:tabs>
          <w:tab w:val="num" w:pos="2880"/>
        </w:tabs>
        <w:ind w:left="2880" w:hanging="360"/>
      </w:pPr>
      <w:rPr>
        <w:rFonts w:ascii="Wingdings" w:hAnsi="Wingdings" w:hint="default"/>
        <w:sz w:val="20"/>
      </w:rPr>
    </w:lvl>
    <w:lvl w:ilvl="4" w:tplc="08B68948" w:tentative="1">
      <w:start w:val="1"/>
      <w:numFmt w:val="bullet"/>
      <w:lvlText w:val=""/>
      <w:lvlJc w:val="left"/>
      <w:pPr>
        <w:tabs>
          <w:tab w:val="num" w:pos="3600"/>
        </w:tabs>
        <w:ind w:left="3600" w:hanging="360"/>
      </w:pPr>
      <w:rPr>
        <w:rFonts w:ascii="Wingdings" w:hAnsi="Wingdings" w:hint="default"/>
        <w:sz w:val="20"/>
      </w:rPr>
    </w:lvl>
    <w:lvl w:ilvl="5" w:tplc="3A8434BE" w:tentative="1">
      <w:start w:val="1"/>
      <w:numFmt w:val="bullet"/>
      <w:lvlText w:val=""/>
      <w:lvlJc w:val="left"/>
      <w:pPr>
        <w:tabs>
          <w:tab w:val="num" w:pos="4320"/>
        </w:tabs>
        <w:ind w:left="4320" w:hanging="360"/>
      </w:pPr>
      <w:rPr>
        <w:rFonts w:ascii="Wingdings" w:hAnsi="Wingdings" w:hint="default"/>
        <w:sz w:val="20"/>
      </w:rPr>
    </w:lvl>
    <w:lvl w:ilvl="6" w:tplc="E57ED7A0" w:tentative="1">
      <w:start w:val="1"/>
      <w:numFmt w:val="bullet"/>
      <w:lvlText w:val=""/>
      <w:lvlJc w:val="left"/>
      <w:pPr>
        <w:tabs>
          <w:tab w:val="num" w:pos="5040"/>
        </w:tabs>
        <w:ind w:left="5040" w:hanging="360"/>
      </w:pPr>
      <w:rPr>
        <w:rFonts w:ascii="Wingdings" w:hAnsi="Wingdings" w:hint="default"/>
        <w:sz w:val="20"/>
      </w:rPr>
    </w:lvl>
    <w:lvl w:ilvl="7" w:tplc="D02A79CE" w:tentative="1">
      <w:start w:val="1"/>
      <w:numFmt w:val="bullet"/>
      <w:lvlText w:val=""/>
      <w:lvlJc w:val="left"/>
      <w:pPr>
        <w:tabs>
          <w:tab w:val="num" w:pos="5760"/>
        </w:tabs>
        <w:ind w:left="5760" w:hanging="360"/>
      </w:pPr>
      <w:rPr>
        <w:rFonts w:ascii="Wingdings" w:hAnsi="Wingdings" w:hint="default"/>
        <w:sz w:val="20"/>
      </w:rPr>
    </w:lvl>
    <w:lvl w:ilvl="8" w:tplc="41BA016A"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0C69"/>
    <w:multiLevelType w:val="hybridMultilevel"/>
    <w:tmpl w:val="DCA2B0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79DF2059"/>
    <w:multiLevelType w:val="hybridMultilevel"/>
    <w:tmpl w:val="517A33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nsid w:val="7D6A20F5"/>
    <w:multiLevelType w:val="hybridMultilevel"/>
    <w:tmpl w:val="2F8C8B4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FD84BD1"/>
    <w:multiLevelType w:val="singleLevel"/>
    <w:tmpl w:val="E0F01A64"/>
    <w:lvl w:ilvl="0">
      <w:start w:val="7"/>
      <w:numFmt w:val="decimal"/>
      <w:lvlText w:val="%1"/>
      <w:lvlJc w:val="left"/>
      <w:pPr>
        <w:tabs>
          <w:tab w:val="num" w:pos="360"/>
        </w:tabs>
        <w:ind w:left="360" w:hanging="360"/>
      </w:pPr>
      <w:rPr>
        <w:rFonts w:hint="default"/>
      </w:rPr>
    </w:lvl>
  </w:abstractNum>
  <w:num w:numId="1">
    <w:abstractNumId w:val="35"/>
  </w:num>
  <w:num w:numId="2">
    <w:abstractNumId w:val="12"/>
  </w:num>
  <w:num w:numId="3">
    <w:abstractNumId w:val="29"/>
  </w:num>
  <w:num w:numId="4">
    <w:abstractNumId w:val="17"/>
  </w:num>
  <w:num w:numId="5">
    <w:abstractNumId w:val="11"/>
  </w:num>
  <w:num w:numId="6">
    <w:abstractNumId w:val="30"/>
  </w:num>
  <w:num w:numId="7">
    <w:abstractNumId w:val="21"/>
  </w:num>
  <w:num w:numId="8">
    <w:abstractNumId w:val="27"/>
  </w:num>
  <w:num w:numId="9">
    <w:abstractNumId w:val="31"/>
  </w:num>
  <w:num w:numId="10">
    <w:abstractNumId w:val="22"/>
  </w:num>
  <w:num w:numId="11">
    <w:abstractNumId w:val="19"/>
  </w:num>
  <w:num w:numId="12">
    <w:abstractNumId w:val="26"/>
  </w:num>
  <w:num w:numId="13">
    <w:abstractNumId w:val="15"/>
  </w:num>
  <w:num w:numId="14">
    <w:abstractNumId w:val="13"/>
  </w:num>
  <w:num w:numId="15">
    <w:abstractNumId w:val="14"/>
  </w:num>
  <w:num w:numId="16">
    <w:abstractNumId w:val="18"/>
  </w:num>
  <w:num w:numId="17">
    <w:abstractNumId w:val="28"/>
  </w:num>
  <w:num w:numId="18">
    <w:abstractNumId w:val="20"/>
  </w:num>
  <w:num w:numId="19">
    <w:abstractNumId w:val="33"/>
  </w:num>
  <w:num w:numId="20">
    <w:abstractNumId w:val="23"/>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16"/>
  </w:num>
  <w:num w:numId="32">
    <w:abstractNumId w:val="34"/>
  </w:num>
  <w:num w:numId="33">
    <w:abstractNumId w:val="32"/>
  </w:num>
  <w:num w:numId="34">
    <w:abstractNumId w:val="24"/>
  </w:num>
  <w:num w:numId="35">
    <w:abstractNumId w:val="10"/>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1304"/>
  <w:hyphenationZone w:val="425"/>
  <w:drawingGridHorizontalSpacing w:val="11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6E3"/>
    <w:rsid w:val="00000D9E"/>
    <w:rsid w:val="00003946"/>
    <w:rsid w:val="000126D4"/>
    <w:rsid w:val="00014AD8"/>
    <w:rsid w:val="00023657"/>
    <w:rsid w:val="000246E0"/>
    <w:rsid w:val="00024951"/>
    <w:rsid w:val="0002575D"/>
    <w:rsid w:val="00025C21"/>
    <w:rsid w:val="0002723A"/>
    <w:rsid w:val="0004139F"/>
    <w:rsid w:val="00041B08"/>
    <w:rsid w:val="0004729C"/>
    <w:rsid w:val="00052234"/>
    <w:rsid w:val="00052E51"/>
    <w:rsid w:val="00054055"/>
    <w:rsid w:val="000569CF"/>
    <w:rsid w:val="000743C8"/>
    <w:rsid w:val="000754A0"/>
    <w:rsid w:val="000845CF"/>
    <w:rsid w:val="00092029"/>
    <w:rsid w:val="00092DFB"/>
    <w:rsid w:val="00093DE2"/>
    <w:rsid w:val="000A0028"/>
    <w:rsid w:val="000A0E64"/>
    <w:rsid w:val="000A612D"/>
    <w:rsid w:val="000A6560"/>
    <w:rsid w:val="000C226B"/>
    <w:rsid w:val="000C242C"/>
    <w:rsid w:val="000C5354"/>
    <w:rsid w:val="000C7093"/>
    <w:rsid w:val="000D1A29"/>
    <w:rsid w:val="000D360E"/>
    <w:rsid w:val="000E0C23"/>
    <w:rsid w:val="000E4366"/>
    <w:rsid w:val="000F7FD7"/>
    <w:rsid w:val="00100D52"/>
    <w:rsid w:val="00102628"/>
    <w:rsid w:val="00110767"/>
    <w:rsid w:val="00110F1E"/>
    <w:rsid w:val="00116C19"/>
    <w:rsid w:val="00117E15"/>
    <w:rsid w:val="001254C9"/>
    <w:rsid w:val="001336B0"/>
    <w:rsid w:val="001337AE"/>
    <w:rsid w:val="0013675B"/>
    <w:rsid w:val="00136907"/>
    <w:rsid w:val="0016154C"/>
    <w:rsid w:val="00162F16"/>
    <w:rsid w:val="00164F90"/>
    <w:rsid w:val="00172D9A"/>
    <w:rsid w:val="00177655"/>
    <w:rsid w:val="00185B04"/>
    <w:rsid w:val="00186F1F"/>
    <w:rsid w:val="001877F1"/>
    <w:rsid w:val="00192AF6"/>
    <w:rsid w:val="00195E6D"/>
    <w:rsid w:val="001A22AA"/>
    <w:rsid w:val="001A7852"/>
    <w:rsid w:val="001C026F"/>
    <w:rsid w:val="001C4115"/>
    <w:rsid w:val="001C4643"/>
    <w:rsid w:val="001C7807"/>
    <w:rsid w:val="001D004C"/>
    <w:rsid w:val="001D0B30"/>
    <w:rsid w:val="001D2670"/>
    <w:rsid w:val="001E36F3"/>
    <w:rsid w:val="001F2AD8"/>
    <w:rsid w:val="001F598F"/>
    <w:rsid w:val="001F7360"/>
    <w:rsid w:val="001F7629"/>
    <w:rsid w:val="002057BF"/>
    <w:rsid w:val="00212521"/>
    <w:rsid w:val="00212836"/>
    <w:rsid w:val="00212D30"/>
    <w:rsid w:val="00217D4B"/>
    <w:rsid w:val="00220A16"/>
    <w:rsid w:val="002244E5"/>
    <w:rsid w:val="0023214C"/>
    <w:rsid w:val="0023272E"/>
    <w:rsid w:val="002327E0"/>
    <w:rsid w:val="0023734B"/>
    <w:rsid w:val="0024168D"/>
    <w:rsid w:val="00243019"/>
    <w:rsid w:val="002452B1"/>
    <w:rsid w:val="00247E96"/>
    <w:rsid w:val="002640B7"/>
    <w:rsid w:val="002658A9"/>
    <w:rsid w:val="002701EB"/>
    <w:rsid w:val="00285531"/>
    <w:rsid w:val="002922E6"/>
    <w:rsid w:val="0029468C"/>
    <w:rsid w:val="00297F62"/>
    <w:rsid w:val="002A0B3D"/>
    <w:rsid w:val="002A3752"/>
    <w:rsid w:val="002A4DDD"/>
    <w:rsid w:val="002B6A6F"/>
    <w:rsid w:val="002B7C72"/>
    <w:rsid w:val="002B7DDF"/>
    <w:rsid w:val="002C602E"/>
    <w:rsid w:val="002D027A"/>
    <w:rsid w:val="002D10E1"/>
    <w:rsid w:val="002D4CDF"/>
    <w:rsid w:val="002D4E08"/>
    <w:rsid w:val="002D746B"/>
    <w:rsid w:val="002E7905"/>
    <w:rsid w:val="0030225D"/>
    <w:rsid w:val="003030FE"/>
    <w:rsid w:val="00311574"/>
    <w:rsid w:val="00320A36"/>
    <w:rsid w:val="00332046"/>
    <w:rsid w:val="00345957"/>
    <w:rsid w:val="0035359D"/>
    <w:rsid w:val="003629F3"/>
    <w:rsid w:val="00384F97"/>
    <w:rsid w:val="003918C8"/>
    <w:rsid w:val="003946C0"/>
    <w:rsid w:val="003A583E"/>
    <w:rsid w:val="003A68E1"/>
    <w:rsid w:val="003A7A71"/>
    <w:rsid w:val="003B52A2"/>
    <w:rsid w:val="003B6EC0"/>
    <w:rsid w:val="003B7358"/>
    <w:rsid w:val="003C2D15"/>
    <w:rsid w:val="003C3C18"/>
    <w:rsid w:val="003C5323"/>
    <w:rsid w:val="003C6BBD"/>
    <w:rsid w:val="003D226A"/>
    <w:rsid w:val="003D4445"/>
    <w:rsid w:val="003D6338"/>
    <w:rsid w:val="003E0459"/>
    <w:rsid w:val="003E3A57"/>
    <w:rsid w:val="003E6C88"/>
    <w:rsid w:val="003F3416"/>
    <w:rsid w:val="004007A5"/>
    <w:rsid w:val="00402700"/>
    <w:rsid w:val="004073AC"/>
    <w:rsid w:val="004121E9"/>
    <w:rsid w:val="00413026"/>
    <w:rsid w:val="0041324E"/>
    <w:rsid w:val="00414ABC"/>
    <w:rsid w:val="00415CC0"/>
    <w:rsid w:val="00416CDE"/>
    <w:rsid w:val="00420661"/>
    <w:rsid w:val="004216EC"/>
    <w:rsid w:val="0042406A"/>
    <w:rsid w:val="00424E01"/>
    <w:rsid w:val="00425089"/>
    <w:rsid w:val="004267A0"/>
    <w:rsid w:val="00446769"/>
    <w:rsid w:val="004467DE"/>
    <w:rsid w:val="00447F69"/>
    <w:rsid w:val="00461E85"/>
    <w:rsid w:val="00466A0B"/>
    <w:rsid w:val="00466EC4"/>
    <w:rsid w:val="00467641"/>
    <w:rsid w:val="00475286"/>
    <w:rsid w:val="00491384"/>
    <w:rsid w:val="004921BB"/>
    <w:rsid w:val="004A0C8E"/>
    <w:rsid w:val="004A389B"/>
    <w:rsid w:val="004A5625"/>
    <w:rsid w:val="004A6287"/>
    <w:rsid w:val="004B23FC"/>
    <w:rsid w:val="004B3EF4"/>
    <w:rsid w:val="004D0B8D"/>
    <w:rsid w:val="004D6F6C"/>
    <w:rsid w:val="004E1028"/>
    <w:rsid w:val="004E6D50"/>
    <w:rsid w:val="004F1F39"/>
    <w:rsid w:val="004F3029"/>
    <w:rsid w:val="004F64DF"/>
    <w:rsid w:val="005004A1"/>
    <w:rsid w:val="00503ACC"/>
    <w:rsid w:val="005312E3"/>
    <w:rsid w:val="005323B8"/>
    <w:rsid w:val="00532887"/>
    <w:rsid w:val="0053405E"/>
    <w:rsid w:val="00534F06"/>
    <w:rsid w:val="0053747C"/>
    <w:rsid w:val="005409C1"/>
    <w:rsid w:val="0054172F"/>
    <w:rsid w:val="0054683A"/>
    <w:rsid w:val="00550067"/>
    <w:rsid w:val="00553AEC"/>
    <w:rsid w:val="00562FC9"/>
    <w:rsid w:val="005665E9"/>
    <w:rsid w:val="0057072F"/>
    <w:rsid w:val="00581A7F"/>
    <w:rsid w:val="005823E0"/>
    <w:rsid w:val="00583830"/>
    <w:rsid w:val="00583BD2"/>
    <w:rsid w:val="005862B9"/>
    <w:rsid w:val="00593E5E"/>
    <w:rsid w:val="005973F1"/>
    <w:rsid w:val="005A0131"/>
    <w:rsid w:val="005A2589"/>
    <w:rsid w:val="005A42AE"/>
    <w:rsid w:val="005A7DCB"/>
    <w:rsid w:val="005B2D94"/>
    <w:rsid w:val="005B6B0E"/>
    <w:rsid w:val="005C1F4C"/>
    <w:rsid w:val="005C2D62"/>
    <w:rsid w:val="005D2F89"/>
    <w:rsid w:val="005D318A"/>
    <w:rsid w:val="005E47B7"/>
    <w:rsid w:val="005E53F6"/>
    <w:rsid w:val="005E5ED8"/>
    <w:rsid w:val="005E74A6"/>
    <w:rsid w:val="005F136A"/>
    <w:rsid w:val="00600029"/>
    <w:rsid w:val="00606D1A"/>
    <w:rsid w:val="006125C2"/>
    <w:rsid w:val="006146A5"/>
    <w:rsid w:val="00615875"/>
    <w:rsid w:val="00623E33"/>
    <w:rsid w:val="00625DF2"/>
    <w:rsid w:val="00631295"/>
    <w:rsid w:val="00631785"/>
    <w:rsid w:val="006404F7"/>
    <w:rsid w:val="00644EAB"/>
    <w:rsid w:val="006517D6"/>
    <w:rsid w:val="00651ACB"/>
    <w:rsid w:val="00652A46"/>
    <w:rsid w:val="0065576F"/>
    <w:rsid w:val="0065658D"/>
    <w:rsid w:val="00660A10"/>
    <w:rsid w:val="00662184"/>
    <w:rsid w:val="00667EA9"/>
    <w:rsid w:val="006761EE"/>
    <w:rsid w:val="00680D1A"/>
    <w:rsid w:val="0069132F"/>
    <w:rsid w:val="00692B5B"/>
    <w:rsid w:val="006A100A"/>
    <w:rsid w:val="006A169F"/>
    <w:rsid w:val="006A5DC5"/>
    <w:rsid w:val="006B513D"/>
    <w:rsid w:val="006C166E"/>
    <w:rsid w:val="006C2B01"/>
    <w:rsid w:val="006C3B87"/>
    <w:rsid w:val="006C400A"/>
    <w:rsid w:val="006D42E6"/>
    <w:rsid w:val="006E4991"/>
    <w:rsid w:val="006F6726"/>
    <w:rsid w:val="00700C11"/>
    <w:rsid w:val="0070412B"/>
    <w:rsid w:val="0070545D"/>
    <w:rsid w:val="00706908"/>
    <w:rsid w:val="00706BBF"/>
    <w:rsid w:val="00711870"/>
    <w:rsid w:val="007124A3"/>
    <w:rsid w:val="00730E9A"/>
    <w:rsid w:val="00731922"/>
    <w:rsid w:val="00731F1A"/>
    <w:rsid w:val="0073568E"/>
    <w:rsid w:val="00743650"/>
    <w:rsid w:val="0074615B"/>
    <w:rsid w:val="00752A56"/>
    <w:rsid w:val="007749F8"/>
    <w:rsid w:val="00774E86"/>
    <w:rsid w:val="0078058C"/>
    <w:rsid w:val="0079194B"/>
    <w:rsid w:val="00792B15"/>
    <w:rsid w:val="007A097C"/>
    <w:rsid w:val="007A5CDD"/>
    <w:rsid w:val="007A6704"/>
    <w:rsid w:val="007B1D21"/>
    <w:rsid w:val="007C0822"/>
    <w:rsid w:val="007C3A6B"/>
    <w:rsid w:val="007C4F3A"/>
    <w:rsid w:val="007C6010"/>
    <w:rsid w:val="007C74B6"/>
    <w:rsid w:val="007D65A5"/>
    <w:rsid w:val="007E7E63"/>
    <w:rsid w:val="007E7E7D"/>
    <w:rsid w:val="007F051E"/>
    <w:rsid w:val="007F0D9D"/>
    <w:rsid w:val="007F191E"/>
    <w:rsid w:val="007F39C9"/>
    <w:rsid w:val="007F635F"/>
    <w:rsid w:val="007F6E4E"/>
    <w:rsid w:val="00823501"/>
    <w:rsid w:val="00830DEE"/>
    <w:rsid w:val="00833534"/>
    <w:rsid w:val="008357BA"/>
    <w:rsid w:val="00842695"/>
    <w:rsid w:val="00850178"/>
    <w:rsid w:val="008515F1"/>
    <w:rsid w:val="00854E9C"/>
    <w:rsid w:val="008565C1"/>
    <w:rsid w:val="0086181B"/>
    <w:rsid w:val="00862869"/>
    <w:rsid w:val="00862A7F"/>
    <w:rsid w:val="00865A01"/>
    <w:rsid w:val="00866A12"/>
    <w:rsid w:val="00871D2E"/>
    <w:rsid w:val="008746DF"/>
    <w:rsid w:val="00876479"/>
    <w:rsid w:val="00880CF5"/>
    <w:rsid w:val="00883652"/>
    <w:rsid w:val="008933E0"/>
    <w:rsid w:val="00893C5A"/>
    <w:rsid w:val="0089433D"/>
    <w:rsid w:val="00896DCE"/>
    <w:rsid w:val="008A46DB"/>
    <w:rsid w:val="008A5FBE"/>
    <w:rsid w:val="008A7A55"/>
    <w:rsid w:val="008B26E2"/>
    <w:rsid w:val="008B3281"/>
    <w:rsid w:val="008B7AA0"/>
    <w:rsid w:val="008B7D55"/>
    <w:rsid w:val="008C0909"/>
    <w:rsid w:val="008C0B0D"/>
    <w:rsid w:val="008C1A62"/>
    <w:rsid w:val="008C36C6"/>
    <w:rsid w:val="008C6A94"/>
    <w:rsid w:val="008D4D53"/>
    <w:rsid w:val="008E2B0D"/>
    <w:rsid w:val="008E3448"/>
    <w:rsid w:val="008F2C24"/>
    <w:rsid w:val="0090032D"/>
    <w:rsid w:val="00901D95"/>
    <w:rsid w:val="009029EE"/>
    <w:rsid w:val="00903629"/>
    <w:rsid w:val="00912D72"/>
    <w:rsid w:val="009422C3"/>
    <w:rsid w:val="009443FE"/>
    <w:rsid w:val="00950A06"/>
    <w:rsid w:val="00951398"/>
    <w:rsid w:val="009519FC"/>
    <w:rsid w:val="009538A1"/>
    <w:rsid w:val="00960EF7"/>
    <w:rsid w:val="00964832"/>
    <w:rsid w:val="00967553"/>
    <w:rsid w:val="009735CD"/>
    <w:rsid w:val="00977B97"/>
    <w:rsid w:val="009806E3"/>
    <w:rsid w:val="009939FE"/>
    <w:rsid w:val="009B2FAC"/>
    <w:rsid w:val="009C6940"/>
    <w:rsid w:val="009D36A7"/>
    <w:rsid w:val="009D4856"/>
    <w:rsid w:val="009D7D0A"/>
    <w:rsid w:val="009F7BEB"/>
    <w:rsid w:val="00A00032"/>
    <w:rsid w:val="00A029B0"/>
    <w:rsid w:val="00A04BB2"/>
    <w:rsid w:val="00A15B01"/>
    <w:rsid w:val="00A22986"/>
    <w:rsid w:val="00A338BE"/>
    <w:rsid w:val="00A479D6"/>
    <w:rsid w:val="00A509DD"/>
    <w:rsid w:val="00A51E88"/>
    <w:rsid w:val="00A53A8F"/>
    <w:rsid w:val="00A756CB"/>
    <w:rsid w:val="00A75FF2"/>
    <w:rsid w:val="00A7684E"/>
    <w:rsid w:val="00A80662"/>
    <w:rsid w:val="00A91A5F"/>
    <w:rsid w:val="00A9516C"/>
    <w:rsid w:val="00AA1839"/>
    <w:rsid w:val="00AA6145"/>
    <w:rsid w:val="00AB0893"/>
    <w:rsid w:val="00AB7F32"/>
    <w:rsid w:val="00AC4D9C"/>
    <w:rsid w:val="00AC7BE8"/>
    <w:rsid w:val="00AD4BD6"/>
    <w:rsid w:val="00AE7A63"/>
    <w:rsid w:val="00AF0BBC"/>
    <w:rsid w:val="00AF0FAC"/>
    <w:rsid w:val="00B075B5"/>
    <w:rsid w:val="00B110C2"/>
    <w:rsid w:val="00B126B1"/>
    <w:rsid w:val="00B1387F"/>
    <w:rsid w:val="00B142DD"/>
    <w:rsid w:val="00B148D3"/>
    <w:rsid w:val="00B17F5B"/>
    <w:rsid w:val="00B26932"/>
    <w:rsid w:val="00B32501"/>
    <w:rsid w:val="00B33F82"/>
    <w:rsid w:val="00B34656"/>
    <w:rsid w:val="00B36646"/>
    <w:rsid w:val="00B4297B"/>
    <w:rsid w:val="00B63158"/>
    <w:rsid w:val="00B634A3"/>
    <w:rsid w:val="00B70118"/>
    <w:rsid w:val="00B80646"/>
    <w:rsid w:val="00B8293C"/>
    <w:rsid w:val="00B84B00"/>
    <w:rsid w:val="00B86EB4"/>
    <w:rsid w:val="00B87157"/>
    <w:rsid w:val="00B91E7C"/>
    <w:rsid w:val="00BA5EB5"/>
    <w:rsid w:val="00BA6429"/>
    <w:rsid w:val="00BA6938"/>
    <w:rsid w:val="00BA79B9"/>
    <w:rsid w:val="00BA7BF9"/>
    <w:rsid w:val="00BB0E2C"/>
    <w:rsid w:val="00BB1D92"/>
    <w:rsid w:val="00BC367A"/>
    <w:rsid w:val="00BD32CF"/>
    <w:rsid w:val="00BD60B5"/>
    <w:rsid w:val="00BE047D"/>
    <w:rsid w:val="00BE35B3"/>
    <w:rsid w:val="00C02753"/>
    <w:rsid w:val="00C02B09"/>
    <w:rsid w:val="00C07EC6"/>
    <w:rsid w:val="00C11DD8"/>
    <w:rsid w:val="00C51AF5"/>
    <w:rsid w:val="00C658FB"/>
    <w:rsid w:val="00C73741"/>
    <w:rsid w:val="00C756A2"/>
    <w:rsid w:val="00C768E2"/>
    <w:rsid w:val="00C830F6"/>
    <w:rsid w:val="00C910AB"/>
    <w:rsid w:val="00CA2A10"/>
    <w:rsid w:val="00CA2A5F"/>
    <w:rsid w:val="00CA3D47"/>
    <w:rsid w:val="00CA4719"/>
    <w:rsid w:val="00CA59D7"/>
    <w:rsid w:val="00CB5FCF"/>
    <w:rsid w:val="00CB7E39"/>
    <w:rsid w:val="00CC3E19"/>
    <w:rsid w:val="00CC46BD"/>
    <w:rsid w:val="00CD05DD"/>
    <w:rsid w:val="00CD1762"/>
    <w:rsid w:val="00CD3DCE"/>
    <w:rsid w:val="00CD4B88"/>
    <w:rsid w:val="00CD6019"/>
    <w:rsid w:val="00CE2A57"/>
    <w:rsid w:val="00CE4DBA"/>
    <w:rsid w:val="00D00FBC"/>
    <w:rsid w:val="00D04DEA"/>
    <w:rsid w:val="00D074C2"/>
    <w:rsid w:val="00D1130E"/>
    <w:rsid w:val="00D174D3"/>
    <w:rsid w:val="00D21CA2"/>
    <w:rsid w:val="00D2466D"/>
    <w:rsid w:val="00D300F2"/>
    <w:rsid w:val="00D3370B"/>
    <w:rsid w:val="00D34EEA"/>
    <w:rsid w:val="00D37E4C"/>
    <w:rsid w:val="00D37FA0"/>
    <w:rsid w:val="00D46749"/>
    <w:rsid w:val="00D5024D"/>
    <w:rsid w:val="00D557D3"/>
    <w:rsid w:val="00D562BA"/>
    <w:rsid w:val="00D57A4E"/>
    <w:rsid w:val="00D815B4"/>
    <w:rsid w:val="00D81CAA"/>
    <w:rsid w:val="00D83238"/>
    <w:rsid w:val="00D8354D"/>
    <w:rsid w:val="00D93C08"/>
    <w:rsid w:val="00DA08D0"/>
    <w:rsid w:val="00DA59FD"/>
    <w:rsid w:val="00DB446B"/>
    <w:rsid w:val="00DB5DBB"/>
    <w:rsid w:val="00DB62FF"/>
    <w:rsid w:val="00DB6C3E"/>
    <w:rsid w:val="00DB6E42"/>
    <w:rsid w:val="00DC12E9"/>
    <w:rsid w:val="00DC593F"/>
    <w:rsid w:val="00DC6608"/>
    <w:rsid w:val="00DD3A37"/>
    <w:rsid w:val="00DD53AD"/>
    <w:rsid w:val="00DD6850"/>
    <w:rsid w:val="00DE2D34"/>
    <w:rsid w:val="00DE3C2E"/>
    <w:rsid w:val="00DE4BD2"/>
    <w:rsid w:val="00DE6FE8"/>
    <w:rsid w:val="00DF6898"/>
    <w:rsid w:val="00DF74BC"/>
    <w:rsid w:val="00E024A0"/>
    <w:rsid w:val="00E02AD7"/>
    <w:rsid w:val="00E06BC1"/>
    <w:rsid w:val="00E10CCF"/>
    <w:rsid w:val="00E13101"/>
    <w:rsid w:val="00E14449"/>
    <w:rsid w:val="00E20EFD"/>
    <w:rsid w:val="00E213F9"/>
    <w:rsid w:val="00E2486A"/>
    <w:rsid w:val="00E26C46"/>
    <w:rsid w:val="00E27C20"/>
    <w:rsid w:val="00E32FA0"/>
    <w:rsid w:val="00E408EE"/>
    <w:rsid w:val="00E4660A"/>
    <w:rsid w:val="00E4671F"/>
    <w:rsid w:val="00E47702"/>
    <w:rsid w:val="00E50917"/>
    <w:rsid w:val="00E51259"/>
    <w:rsid w:val="00E54A7D"/>
    <w:rsid w:val="00E65810"/>
    <w:rsid w:val="00E745FA"/>
    <w:rsid w:val="00E82E01"/>
    <w:rsid w:val="00E849A3"/>
    <w:rsid w:val="00E944F6"/>
    <w:rsid w:val="00E95571"/>
    <w:rsid w:val="00EA0AFD"/>
    <w:rsid w:val="00EA3953"/>
    <w:rsid w:val="00EA4EB6"/>
    <w:rsid w:val="00EA6D11"/>
    <w:rsid w:val="00EA78D0"/>
    <w:rsid w:val="00EB0E62"/>
    <w:rsid w:val="00EB2909"/>
    <w:rsid w:val="00EC4114"/>
    <w:rsid w:val="00EC4B74"/>
    <w:rsid w:val="00EC5191"/>
    <w:rsid w:val="00EC7516"/>
    <w:rsid w:val="00EE3CBD"/>
    <w:rsid w:val="00EF499F"/>
    <w:rsid w:val="00F05C7C"/>
    <w:rsid w:val="00F07111"/>
    <w:rsid w:val="00F23564"/>
    <w:rsid w:val="00F25F2E"/>
    <w:rsid w:val="00F26B88"/>
    <w:rsid w:val="00F30048"/>
    <w:rsid w:val="00F30B9D"/>
    <w:rsid w:val="00F354D9"/>
    <w:rsid w:val="00F47A49"/>
    <w:rsid w:val="00F55338"/>
    <w:rsid w:val="00F56032"/>
    <w:rsid w:val="00F64622"/>
    <w:rsid w:val="00F82E9A"/>
    <w:rsid w:val="00F85A7D"/>
    <w:rsid w:val="00FA22E1"/>
    <w:rsid w:val="00FA38B6"/>
    <w:rsid w:val="00FA6469"/>
    <w:rsid w:val="00FB654D"/>
    <w:rsid w:val="00FB6D91"/>
    <w:rsid w:val="00FB7C84"/>
    <w:rsid w:val="00FB7C9D"/>
    <w:rsid w:val="00FC1273"/>
    <w:rsid w:val="00FC5E7E"/>
    <w:rsid w:val="00FD14F0"/>
    <w:rsid w:val="00FD218F"/>
    <w:rsid w:val="00FD3456"/>
    <w:rsid w:val="00FD4102"/>
    <w:rsid w:val="00FD60B6"/>
    <w:rsid w:val="00FF7F6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C74B6"/>
    <w:rPr>
      <w:sz w:val="24"/>
      <w:szCs w:val="24"/>
    </w:rPr>
  </w:style>
  <w:style w:type="paragraph" w:styleId="Rubrik1">
    <w:name w:val="heading 1"/>
    <w:basedOn w:val="Normal"/>
    <w:next w:val="Normal"/>
    <w:link w:val="Rubrik1Char"/>
    <w:qFormat/>
    <w:rsid w:val="00247E96"/>
    <w:pPr>
      <w:keepNext/>
      <w:jc w:val="center"/>
      <w:outlineLvl w:val="0"/>
    </w:pPr>
    <w:rPr>
      <w:rFonts w:ascii="Comic Sans MS" w:hAnsi="Comic Sans MS" w:cs="Arial"/>
      <w:b/>
      <w:bCs/>
      <w:sz w:val="36"/>
      <w:szCs w:val="22"/>
    </w:rPr>
  </w:style>
  <w:style w:type="paragraph" w:styleId="Rubrik2">
    <w:name w:val="heading 2"/>
    <w:basedOn w:val="Normal"/>
    <w:next w:val="Normal"/>
    <w:link w:val="Rubrik2Char"/>
    <w:qFormat/>
    <w:rsid w:val="00247E96"/>
    <w:pPr>
      <w:keepNext/>
      <w:jc w:val="center"/>
      <w:outlineLvl w:val="1"/>
    </w:pPr>
    <w:rPr>
      <w:rFonts w:cs="Arial"/>
      <w:b/>
      <w:bCs/>
      <w:sz w:val="44"/>
    </w:rPr>
  </w:style>
  <w:style w:type="paragraph" w:styleId="Rubrik3">
    <w:name w:val="heading 3"/>
    <w:basedOn w:val="Normal"/>
    <w:next w:val="Normal"/>
    <w:link w:val="Rubrik3Char"/>
    <w:qFormat/>
    <w:rsid w:val="00247E96"/>
    <w:pPr>
      <w:keepNext/>
      <w:outlineLvl w:val="2"/>
    </w:pPr>
    <w:rPr>
      <w:rFonts w:cs="Arial"/>
      <w:b/>
      <w:bCs/>
      <w:szCs w:val="22"/>
    </w:rPr>
  </w:style>
  <w:style w:type="paragraph" w:styleId="Rubrik4">
    <w:name w:val="heading 4"/>
    <w:basedOn w:val="Normal"/>
    <w:next w:val="Normal"/>
    <w:link w:val="Rubrik4Char"/>
    <w:qFormat/>
    <w:rsid w:val="00247E96"/>
    <w:pPr>
      <w:keepNext/>
      <w:jc w:val="center"/>
      <w:outlineLvl w:val="3"/>
    </w:pPr>
    <w:rPr>
      <w:rFonts w:cs="Arial"/>
      <w:b/>
      <w:bCs/>
      <w:color w:val="000000"/>
      <w:sz w:val="36"/>
      <w:szCs w:val="22"/>
    </w:rPr>
  </w:style>
  <w:style w:type="paragraph" w:styleId="Rubrik5">
    <w:name w:val="heading 5"/>
    <w:basedOn w:val="Normal"/>
    <w:next w:val="Normal"/>
    <w:link w:val="Rubrik5Char"/>
    <w:qFormat/>
    <w:rsid w:val="00247E96"/>
    <w:pPr>
      <w:keepNext/>
      <w:outlineLvl w:val="4"/>
    </w:pPr>
    <w:rPr>
      <w:b/>
      <w:bCs/>
      <w:sz w:val="40"/>
    </w:rPr>
  </w:style>
  <w:style w:type="paragraph" w:styleId="Rubrik6">
    <w:name w:val="heading 6"/>
    <w:basedOn w:val="Normal"/>
    <w:next w:val="Normal"/>
    <w:link w:val="Rubrik6Char"/>
    <w:qFormat/>
    <w:rsid w:val="00247E96"/>
    <w:pPr>
      <w:keepNext/>
      <w:outlineLvl w:val="5"/>
    </w:pPr>
    <w:rPr>
      <w:b/>
      <w:sz w:val="32"/>
      <w:szCs w:val="20"/>
    </w:rPr>
  </w:style>
  <w:style w:type="paragraph" w:styleId="Rubrik7">
    <w:name w:val="heading 7"/>
    <w:basedOn w:val="Normal"/>
    <w:next w:val="Normal"/>
    <w:link w:val="Rubrik7Char"/>
    <w:qFormat/>
    <w:rsid w:val="00247E96"/>
    <w:pPr>
      <w:keepNext/>
      <w:outlineLvl w:val="6"/>
    </w:pPr>
    <w:rPr>
      <w:b/>
      <w:bCs/>
      <w:color w:val="008000"/>
    </w:rPr>
  </w:style>
  <w:style w:type="paragraph" w:styleId="Rubrik8">
    <w:name w:val="heading 8"/>
    <w:basedOn w:val="Normal"/>
    <w:next w:val="Normal"/>
    <w:link w:val="Rubrik8Char"/>
    <w:qFormat/>
    <w:rsid w:val="00247E96"/>
    <w:pPr>
      <w:keepNext/>
      <w:outlineLvl w:val="7"/>
    </w:pPr>
    <w:rPr>
      <w:rFonts w:cs="Arial"/>
      <w:i/>
      <w:iCs/>
      <w:szCs w:val="20"/>
    </w:rPr>
  </w:style>
  <w:style w:type="paragraph" w:styleId="Rubrik9">
    <w:name w:val="heading 9"/>
    <w:basedOn w:val="Normal"/>
    <w:next w:val="Normal"/>
    <w:link w:val="Rubrik9Char"/>
    <w:qFormat/>
    <w:rsid w:val="00247E96"/>
    <w:pPr>
      <w:keepNext/>
      <w:outlineLvl w:val="8"/>
    </w:pPr>
    <w:rPr>
      <w:rFonts w:cs="Arial"/>
      <w:b/>
      <w:bCs/>
      <w:i/>
      <w:iCs/>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Normal"/>
    <w:qFormat/>
    <w:rsid w:val="00247E96"/>
    <w:pPr>
      <w:spacing w:before="120" w:after="120"/>
    </w:pPr>
    <w:rPr>
      <w:b/>
      <w:bCs/>
      <w:szCs w:val="20"/>
    </w:rPr>
  </w:style>
  <w:style w:type="paragraph" w:styleId="Sidfot">
    <w:name w:val="footer"/>
    <w:basedOn w:val="Normal"/>
    <w:link w:val="SidfotChar"/>
    <w:uiPriority w:val="99"/>
    <w:rsid w:val="00247E96"/>
    <w:pPr>
      <w:tabs>
        <w:tab w:val="center" w:pos="4536"/>
        <w:tab w:val="right" w:pos="9072"/>
      </w:tabs>
    </w:pPr>
  </w:style>
  <w:style w:type="character" w:styleId="Sidnummer">
    <w:name w:val="page number"/>
    <w:basedOn w:val="Standardstycketeckensnitt"/>
    <w:semiHidden/>
    <w:rsid w:val="00247E96"/>
  </w:style>
  <w:style w:type="paragraph" w:styleId="Brdtext">
    <w:name w:val="Body Text"/>
    <w:basedOn w:val="Normal"/>
    <w:link w:val="BrdtextChar"/>
    <w:semiHidden/>
    <w:rsid w:val="00247E96"/>
    <w:rPr>
      <w:rFonts w:cs="Arial"/>
      <w:b/>
      <w:bCs/>
      <w:color w:val="000000"/>
      <w:szCs w:val="22"/>
    </w:rPr>
  </w:style>
  <w:style w:type="paragraph" w:styleId="Innehll1">
    <w:name w:val="toc 1"/>
    <w:basedOn w:val="Normal"/>
    <w:next w:val="Normal"/>
    <w:autoRedefine/>
    <w:uiPriority w:val="39"/>
    <w:qFormat/>
    <w:rsid w:val="00BE35B3"/>
    <w:pPr>
      <w:tabs>
        <w:tab w:val="right" w:leader="dot" w:pos="8070"/>
      </w:tabs>
    </w:pPr>
    <w:rPr>
      <w:b/>
      <w:noProof/>
      <w:sz w:val="28"/>
      <w:szCs w:val="28"/>
    </w:rPr>
  </w:style>
  <w:style w:type="paragraph" w:styleId="Innehll2">
    <w:name w:val="toc 2"/>
    <w:basedOn w:val="Normal"/>
    <w:next w:val="Normal"/>
    <w:autoRedefine/>
    <w:uiPriority w:val="39"/>
    <w:qFormat/>
    <w:rsid w:val="00BE35B3"/>
    <w:pPr>
      <w:ind w:left="220"/>
    </w:pPr>
    <w:rPr>
      <w:b/>
      <w:szCs w:val="20"/>
    </w:rPr>
  </w:style>
  <w:style w:type="paragraph" w:styleId="Innehll3">
    <w:name w:val="toc 3"/>
    <w:basedOn w:val="Normal"/>
    <w:next w:val="Normal"/>
    <w:autoRedefine/>
    <w:uiPriority w:val="39"/>
    <w:qFormat/>
    <w:rsid w:val="00EA0AFD"/>
    <w:pPr>
      <w:tabs>
        <w:tab w:val="right" w:leader="dot" w:pos="8070"/>
      </w:tabs>
      <w:ind w:left="284"/>
    </w:pPr>
    <w:rPr>
      <w:noProof/>
    </w:rPr>
  </w:style>
  <w:style w:type="paragraph" w:styleId="Innehll4">
    <w:name w:val="toc 4"/>
    <w:basedOn w:val="Normal"/>
    <w:next w:val="Normal"/>
    <w:autoRedefine/>
    <w:uiPriority w:val="39"/>
    <w:rsid w:val="00247E96"/>
    <w:pPr>
      <w:ind w:left="660"/>
    </w:pPr>
  </w:style>
  <w:style w:type="paragraph" w:styleId="Innehll5">
    <w:name w:val="toc 5"/>
    <w:basedOn w:val="Normal"/>
    <w:next w:val="Normal"/>
    <w:autoRedefine/>
    <w:uiPriority w:val="39"/>
    <w:rsid w:val="00247E96"/>
    <w:pPr>
      <w:ind w:left="880"/>
    </w:pPr>
  </w:style>
  <w:style w:type="paragraph" w:styleId="Innehll6">
    <w:name w:val="toc 6"/>
    <w:basedOn w:val="Normal"/>
    <w:next w:val="Normal"/>
    <w:autoRedefine/>
    <w:uiPriority w:val="39"/>
    <w:rsid w:val="00247E96"/>
    <w:pPr>
      <w:ind w:left="1100"/>
    </w:pPr>
  </w:style>
  <w:style w:type="paragraph" w:styleId="Innehll7">
    <w:name w:val="toc 7"/>
    <w:basedOn w:val="Normal"/>
    <w:next w:val="Normal"/>
    <w:autoRedefine/>
    <w:uiPriority w:val="39"/>
    <w:rsid w:val="00247E96"/>
    <w:pPr>
      <w:ind w:left="1320"/>
    </w:pPr>
  </w:style>
  <w:style w:type="paragraph" w:styleId="Innehll8">
    <w:name w:val="toc 8"/>
    <w:basedOn w:val="Normal"/>
    <w:next w:val="Normal"/>
    <w:autoRedefine/>
    <w:uiPriority w:val="39"/>
    <w:rsid w:val="00247E96"/>
    <w:pPr>
      <w:ind w:left="1540"/>
    </w:pPr>
  </w:style>
  <w:style w:type="paragraph" w:styleId="Innehll9">
    <w:name w:val="toc 9"/>
    <w:basedOn w:val="Normal"/>
    <w:next w:val="Normal"/>
    <w:autoRedefine/>
    <w:uiPriority w:val="39"/>
    <w:rsid w:val="00247E96"/>
    <w:pPr>
      <w:ind w:left="1760"/>
    </w:pPr>
  </w:style>
  <w:style w:type="character" w:styleId="Hyperlnk">
    <w:name w:val="Hyperlink"/>
    <w:basedOn w:val="Standardstycketeckensnitt"/>
    <w:uiPriority w:val="99"/>
    <w:rsid w:val="00247E96"/>
    <w:rPr>
      <w:color w:val="0000FF"/>
      <w:u w:val="single"/>
    </w:rPr>
  </w:style>
  <w:style w:type="paragraph" w:styleId="Sidhuvud">
    <w:name w:val="header"/>
    <w:basedOn w:val="Normal"/>
    <w:link w:val="SidhuvudChar"/>
    <w:rsid w:val="00247E96"/>
    <w:pPr>
      <w:tabs>
        <w:tab w:val="center" w:pos="4536"/>
        <w:tab w:val="right" w:pos="9072"/>
      </w:tabs>
    </w:pPr>
  </w:style>
  <w:style w:type="paragraph" w:styleId="Brdtext2">
    <w:name w:val="Body Text 2"/>
    <w:basedOn w:val="Normal"/>
    <w:link w:val="Brdtext2Char"/>
    <w:semiHidden/>
    <w:rsid w:val="00247E96"/>
    <w:rPr>
      <w:b/>
      <w:bCs/>
    </w:rPr>
  </w:style>
  <w:style w:type="paragraph" w:styleId="Brdtext3">
    <w:name w:val="Body Text 3"/>
    <w:basedOn w:val="Normal"/>
    <w:link w:val="Brdtext3Char"/>
    <w:semiHidden/>
    <w:rsid w:val="00247E96"/>
    <w:rPr>
      <w:color w:val="0000FF"/>
    </w:rPr>
  </w:style>
  <w:style w:type="character" w:styleId="Stark">
    <w:name w:val="Strong"/>
    <w:basedOn w:val="Standardstycketeckensnitt"/>
    <w:qFormat/>
    <w:rsid w:val="00247E96"/>
    <w:rPr>
      <w:b/>
      <w:bCs/>
    </w:rPr>
  </w:style>
  <w:style w:type="character" w:styleId="AnvndHyperlnk">
    <w:name w:val="FollowedHyperlink"/>
    <w:basedOn w:val="Standardstycketeckensnitt"/>
    <w:semiHidden/>
    <w:rsid w:val="00247E96"/>
    <w:rPr>
      <w:color w:val="800080"/>
      <w:u w:val="single"/>
    </w:rPr>
  </w:style>
  <w:style w:type="paragraph" w:customStyle="1" w:styleId="13Brdtext">
    <w:name w:val="13_Brödtext"/>
    <w:next w:val="14Brdtextmedindrag"/>
    <w:rsid w:val="00AC7BE8"/>
    <w:pPr>
      <w:spacing w:before="60"/>
      <w:jc w:val="both"/>
    </w:pPr>
    <w:rPr>
      <w:sz w:val="24"/>
    </w:rPr>
  </w:style>
  <w:style w:type="paragraph" w:customStyle="1" w:styleId="14Brdtextmedindrag">
    <w:name w:val="14_Brödtext med indrag"/>
    <w:rsid w:val="00AC7BE8"/>
    <w:pPr>
      <w:ind w:firstLine="227"/>
      <w:jc w:val="both"/>
    </w:pPr>
    <w:rPr>
      <w:sz w:val="24"/>
      <w:szCs w:val="24"/>
    </w:rPr>
  </w:style>
  <w:style w:type="paragraph" w:customStyle="1" w:styleId="15Tabellrubrik">
    <w:name w:val="15_Tabellrubrik"/>
    <w:next w:val="16Tabellhuvud"/>
    <w:rsid w:val="00AC7BE8"/>
    <w:pPr>
      <w:spacing w:before="360" w:after="120"/>
    </w:pPr>
    <w:rPr>
      <w:rFonts w:ascii="Arial" w:hAnsi="Arial"/>
      <w:i/>
      <w:szCs w:val="24"/>
    </w:rPr>
  </w:style>
  <w:style w:type="paragraph" w:customStyle="1" w:styleId="16Tabellhuvud">
    <w:name w:val="16_Tabellhuvud"/>
    <w:basedOn w:val="13Brdtext"/>
    <w:next w:val="17Tabelltext"/>
    <w:rsid w:val="00AC7BE8"/>
    <w:pPr>
      <w:spacing w:after="40"/>
    </w:pPr>
    <w:rPr>
      <w:rFonts w:ascii="Arial" w:hAnsi="Arial"/>
      <w:b/>
      <w:sz w:val="20"/>
    </w:rPr>
  </w:style>
  <w:style w:type="paragraph" w:customStyle="1" w:styleId="17Tabelltext">
    <w:name w:val="17_Tabelltext"/>
    <w:rsid w:val="00AC7BE8"/>
    <w:pPr>
      <w:spacing w:before="40" w:after="20"/>
      <w:jc w:val="both"/>
    </w:pPr>
    <w:rPr>
      <w:rFonts w:ascii="Arial" w:hAnsi="Arial"/>
      <w:szCs w:val="24"/>
    </w:rPr>
  </w:style>
  <w:style w:type="paragraph" w:styleId="Fotnotstext">
    <w:name w:val="footnote text"/>
    <w:basedOn w:val="Normal"/>
    <w:link w:val="FotnotstextChar"/>
    <w:semiHidden/>
    <w:rsid w:val="00AC7BE8"/>
    <w:rPr>
      <w:sz w:val="20"/>
      <w:szCs w:val="20"/>
    </w:rPr>
  </w:style>
  <w:style w:type="character" w:customStyle="1" w:styleId="FotnotstextChar">
    <w:name w:val="Fotnotstext Char"/>
    <w:basedOn w:val="Standardstycketeckensnitt"/>
    <w:link w:val="Fotnotstext"/>
    <w:semiHidden/>
    <w:rsid w:val="00AC7BE8"/>
  </w:style>
  <w:style w:type="character" w:styleId="Fotnotsreferens">
    <w:name w:val="footnote reference"/>
    <w:basedOn w:val="Standardstycketeckensnitt"/>
    <w:semiHidden/>
    <w:rsid w:val="00AC7BE8"/>
    <w:rPr>
      <w:vertAlign w:val="superscript"/>
    </w:rPr>
  </w:style>
  <w:style w:type="paragraph" w:styleId="Brdtextmedindrag">
    <w:name w:val="Body Text Indent"/>
    <w:basedOn w:val="Normal"/>
    <w:link w:val="BrdtextmedindragChar"/>
    <w:semiHidden/>
    <w:rsid w:val="00AC7BE8"/>
    <w:pPr>
      <w:spacing w:after="120"/>
      <w:ind w:left="283"/>
    </w:pPr>
    <w:rPr>
      <w:szCs w:val="20"/>
    </w:rPr>
  </w:style>
  <w:style w:type="character" w:customStyle="1" w:styleId="BrdtextmedindragChar">
    <w:name w:val="Brödtext med indrag Char"/>
    <w:basedOn w:val="Standardstycketeckensnitt"/>
    <w:link w:val="Brdtextmedindrag"/>
    <w:semiHidden/>
    <w:rsid w:val="00AC7BE8"/>
    <w:rPr>
      <w:sz w:val="24"/>
    </w:rPr>
  </w:style>
  <w:style w:type="paragraph" w:styleId="Indragetstycke">
    <w:name w:val="Block Text"/>
    <w:basedOn w:val="Normal"/>
    <w:semiHidden/>
    <w:rsid w:val="00AC7BE8"/>
    <w:pPr>
      <w:ind w:left="4680" w:right="-1260"/>
      <w:jc w:val="both"/>
    </w:pPr>
  </w:style>
  <w:style w:type="paragraph" w:customStyle="1" w:styleId="Adress">
    <w:name w:val="Adress"/>
    <w:rsid w:val="00AC7BE8"/>
    <w:pPr>
      <w:spacing w:line="264" w:lineRule="auto"/>
      <w:jc w:val="center"/>
    </w:pPr>
    <w:rPr>
      <w:rFonts w:ascii="Arial" w:hAnsi="Arial" w:cs="Arial"/>
      <w:kern w:val="28"/>
      <w:sz w:val="16"/>
      <w:szCs w:val="16"/>
      <w:lang w:val="en-US" w:eastAsia="en-US"/>
    </w:rPr>
  </w:style>
  <w:style w:type="character" w:customStyle="1" w:styleId="SidfotChar">
    <w:name w:val="Sidfot Char"/>
    <w:basedOn w:val="Standardstycketeckensnitt"/>
    <w:link w:val="Sidfot"/>
    <w:uiPriority w:val="99"/>
    <w:rsid w:val="00CE2A57"/>
    <w:rPr>
      <w:rFonts w:ascii="Arial" w:hAnsi="Arial"/>
      <w:sz w:val="22"/>
      <w:szCs w:val="24"/>
    </w:rPr>
  </w:style>
  <w:style w:type="paragraph" w:styleId="Ingetavstnd">
    <w:name w:val="No Spacing"/>
    <w:uiPriority w:val="1"/>
    <w:qFormat/>
    <w:rsid w:val="00D21CA2"/>
    <w:rPr>
      <w:rFonts w:ascii="Calibri" w:eastAsia="Calibri" w:hAnsi="Calibri"/>
      <w:sz w:val="22"/>
      <w:szCs w:val="22"/>
      <w:lang w:eastAsia="en-US"/>
    </w:rPr>
  </w:style>
  <w:style w:type="paragraph" w:styleId="Innehllsfrteckningsrubrik">
    <w:name w:val="TOC Heading"/>
    <w:basedOn w:val="Rubrik1"/>
    <w:next w:val="Normal"/>
    <w:uiPriority w:val="39"/>
    <w:qFormat/>
    <w:rsid w:val="00F30B9D"/>
    <w:pPr>
      <w:keepLines/>
      <w:spacing w:before="480" w:line="276" w:lineRule="auto"/>
      <w:jc w:val="left"/>
      <w:outlineLvl w:val="9"/>
    </w:pPr>
    <w:rPr>
      <w:rFonts w:ascii="Cambria" w:hAnsi="Cambria" w:cs="Times New Roman"/>
      <w:color w:val="365F91"/>
      <w:sz w:val="28"/>
      <w:szCs w:val="28"/>
      <w:lang w:eastAsia="en-US"/>
    </w:rPr>
  </w:style>
  <w:style w:type="paragraph" w:styleId="Ballongtext">
    <w:name w:val="Balloon Text"/>
    <w:basedOn w:val="Normal"/>
    <w:link w:val="BallongtextChar"/>
    <w:uiPriority w:val="99"/>
    <w:semiHidden/>
    <w:unhideWhenUsed/>
    <w:rsid w:val="00F30B9D"/>
    <w:rPr>
      <w:rFonts w:ascii="Tahoma" w:hAnsi="Tahoma" w:cs="Tahoma"/>
      <w:sz w:val="16"/>
      <w:szCs w:val="16"/>
    </w:rPr>
  </w:style>
  <w:style w:type="character" w:customStyle="1" w:styleId="BallongtextChar">
    <w:name w:val="Ballongtext Char"/>
    <w:basedOn w:val="Standardstycketeckensnitt"/>
    <w:link w:val="Ballongtext"/>
    <w:uiPriority w:val="99"/>
    <w:semiHidden/>
    <w:rsid w:val="00F30B9D"/>
    <w:rPr>
      <w:rFonts w:ascii="Tahoma" w:hAnsi="Tahoma" w:cs="Tahoma"/>
      <w:sz w:val="16"/>
      <w:szCs w:val="16"/>
    </w:rPr>
  </w:style>
  <w:style w:type="character" w:customStyle="1" w:styleId="Rubrik6Char">
    <w:name w:val="Rubrik 6 Char"/>
    <w:basedOn w:val="Standardstycketeckensnitt"/>
    <w:link w:val="Rubrik6"/>
    <w:rsid w:val="00E20EFD"/>
    <w:rPr>
      <w:b/>
      <w:sz w:val="32"/>
    </w:rPr>
  </w:style>
  <w:style w:type="character" w:customStyle="1" w:styleId="Rubrik9Char">
    <w:name w:val="Rubrik 9 Char"/>
    <w:basedOn w:val="Standardstycketeckensnitt"/>
    <w:link w:val="Rubrik9"/>
    <w:rsid w:val="004A0C8E"/>
    <w:rPr>
      <w:rFonts w:cs="Arial"/>
      <w:b/>
      <w:bCs/>
      <w:i/>
      <w:iCs/>
      <w:sz w:val="24"/>
    </w:rPr>
  </w:style>
  <w:style w:type="paragraph" w:styleId="Rubrik">
    <w:name w:val="Title"/>
    <w:basedOn w:val="Normal"/>
    <w:next w:val="Normal"/>
    <w:link w:val="RubrikChar"/>
    <w:uiPriority w:val="10"/>
    <w:qFormat/>
    <w:rsid w:val="00D57A4E"/>
    <w:pPr>
      <w:spacing w:before="240" w:after="60"/>
      <w:jc w:val="center"/>
      <w:outlineLvl w:val="0"/>
    </w:pPr>
    <w:rPr>
      <w:rFonts w:ascii="Cambria" w:hAnsi="Cambria"/>
      <w:b/>
      <w:bCs/>
      <w:kern w:val="28"/>
      <w:sz w:val="32"/>
      <w:szCs w:val="32"/>
    </w:rPr>
  </w:style>
  <w:style w:type="character" w:customStyle="1" w:styleId="RubrikChar">
    <w:name w:val="Rubrik Char"/>
    <w:basedOn w:val="Standardstycketeckensnitt"/>
    <w:link w:val="Rubrik"/>
    <w:uiPriority w:val="10"/>
    <w:rsid w:val="00D57A4E"/>
    <w:rPr>
      <w:rFonts w:ascii="Cambria" w:hAnsi="Cambria"/>
      <w:b/>
      <w:bCs/>
      <w:kern w:val="28"/>
      <w:sz w:val="32"/>
      <w:szCs w:val="32"/>
    </w:rPr>
  </w:style>
  <w:style w:type="character" w:styleId="Diskretbetoning">
    <w:name w:val="Subtle Emphasis"/>
    <w:basedOn w:val="Standardstycketeckensnitt"/>
    <w:uiPriority w:val="19"/>
    <w:qFormat/>
    <w:rsid w:val="00D57A4E"/>
    <w:rPr>
      <w:i/>
      <w:iCs/>
      <w:color w:val="808080"/>
    </w:rPr>
  </w:style>
  <w:style w:type="character" w:customStyle="1" w:styleId="Rubrik1Char">
    <w:name w:val="Rubrik 1 Char"/>
    <w:basedOn w:val="Standardstycketeckensnitt"/>
    <w:link w:val="Rubrik1"/>
    <w:rsid w:val="00D57A4E"/>
    <w:rPr>
      <w:rFonts w:ascii="Comic Sans MS" w:hAnsi="Comic Sans MS" w:cs="Arial"/>
      <w:b/>
      <w:bCs/>
      <w:sz w:val="36"/>
      <w:szCs w:val="22"/>
    </w:rPr>
  </w:style>
  <w:style w:type="character" w:customStyle="1" w:styleId="Rubrik2Char">
    <w:name w:val="Rubrik 2 Char"/>
    <w:basedOn w:val="Standardstycketeckensnitt"/>
    <w:link w:val="Rubrik2"/>
    <w:rsid w:val="00D57A4E"/>
    <w:rPr>
      <w:rFonts w:cs="Arial"/>
      <w:b/>
      <w:bCs/>
      <w:sz w:val="44"/>
      <w:szCs w:val="24"/>
    </w:rPr>
  </w:style>
  <w:style w:type="character" w:customStyle="1" w:styleId="Rubrik3Char">
    <w:name w:val="Rubrik 3 Char"/>
    <w:basedOn w:val="Standardstycketeckensnitt"/>
    <w:link w:val="Rubrik3"/>
    <w:rsid w:val="00D57A4E"/>
    <w:rPr>
      <w:rFonts w:cs="Arial"/>
      <w:b/>
      <w:bCs/>
      <w:sz w:val="24"/>
      <w:szCs w:val="22"/>
    </w:rPr>
  </w:style>
  <w:style w:type="character" w:customStyle="1" w:styleId="Rubrik4Char">
    <w:name w:val="Rubrik 4 Char"/>
    <w:basedOn w:val="Standardstycketeckensnitt"/>
    <w:link w:val="Rubrik4"/>
    <w:rsid w:val="00D57A4E"/>
    <w:rPr>
      <w:rFonts w:cs="Arial"/>
      <w:b/>
      <w:bCs/>
      <w:color w:val="000000"/>
      <w:sz w:val="36"/>
      <w:szCs w:val="22"/>
    </w:rPr>
  </w:style>
  <w:style w:type="character" w:customStyle="1" w:styleId="Rubrik5Char">
    <w:name w:val="Rubrik 5 Char"/>
    <w:basedOn w:val="Standardstycketeckensnitt"/>
    <w:link w:val="Rubrik5"/>
    <w:rsid w:val="00D57A4E"/>
    <w:rPr>
      <w:b/>
      <w:bCs/>
      <w:sz w:val="40"/>
      <w:szCs w:val="24"/>
    </w:rPr>
  </w:style>
  <w:style w:type="character" w:customStyle="1" w:styleId="Rubrik7Char">
    <w:name w:val="Rubrik 7 Char"/>
    <w:basedOn w:val="Standardstycketeckensnitt"/>
    <w:link w:val="Rubrik7"/>
    <w:rsid w:val="00D57A4E"/>
    <w:rPr>
      <w:b/>
      <w:bCs/>
      <w:color w:val="008000"/>
      <w:sz w:val="24"/>
      <w:szCs w:val="24"/>
    </w:rPr>
  </w:style>
  <w:style w:type="character" w:customStyle="1" w:styleId="Rubrik8Char">
    <w:name w:val="Rubrik 8 Char"/>
    <w:basedOn w:val="Standardstycketeckensnitt"/>
    <w:link w:val="Rubrik8"/>
    <w:rsid w:val="00D57A4E"/>
    <w:rPr>
      <w:rFonts w:cs="Arial"/>
      <w:i/>
      <w:iCs/>
      <w:sz w:val="24"/>
    </w:rPr>
  </w:style>
  <w:style w:type="character" w:customStyle="1" w:styleId="BrdtextChar">
    <w:name w:val="Brödtext Char"/>
    <w:basedOn w:val="Standardstycketeckensnitt"/>
    <w:link w:val="Brdtext"/>
    <w:semiHidden/>
    <w:rsid w:val="00D57A4E"/>
    <w:rPr>
      <w:rFonts w:cs="Arial"/>
      <w:b/>
      <w:bCs/>
      <w:color w:val="000000"/>
      <w:sz w:val="24"/>
      <w:szCs w:val="22"/>
    </w:rPr>
  </w:style>
  <w:style w:type="character" w:customStyle="1" w:styleId="SidhuvudChar">
    <w:name w:val="Sidhuvud Char"/>
    <w:basedOn w:val="Standardstycketeckensnitt"/>
    <w:link w:val="Sidhuvud"/>
    <w:rsid w:val="00D57A4E"/>
    <w:rPr>
      <w:sz w:val="24"/>
      <w:szCs w:val="24"/>
    </w:rPr>
  </w:style>
  <w:style w:type="character" w:customStyle="1" w:styleId="Brdtext2Char">
    <w:name w:val="Brödtext 2 Char"/>
    <w:basedOn w:val="Standardstycketeckensnitt"/>
    <w:link w:val="Brdtext2"/>
    <w:semiHidden/>
    <w:rsid w:val="00D57A4E"/>
    <w:rPr>
      <w:b/>
      <w:bCs/>
      <w:sz w:val="24"/>
      <w:szCs w:val="24"/>
    </w:rPr>
  </w:style>
  <w:style w:type="character" w:customStyle="1" w:styleId="Brdtext3Char">
    <w:name w:val="Brödtext 3 Char"/>
    <w:basedOn w:val="Standardstycketeckensnitt"/>
    <w:link w:val="Brdtext3"/>
    <w:semiHidden/>
    <w:rsid w:val="00D57A4E"/>
    <w:rPr>
      <w:color w:val="0000FF"/>
      <w:sz w:val="24"/>
      <w:szCs w:val="24"/>
    </w:rPr>
  </w:style>
  <w:style w:type="numbering" w:customStyle="1" w:styleId="Ingenlista1">
    <w:name w:val="Ingen lista1"/>
    <w:next w:val="Ingenlista"/>
    <w:uiPriority w:val="99"/>
    <w:semiHidden/>
    <w:unhideWhenUsed/>
    <w:rsid w:val="00D57A4E"/>
  </w:style>
</w:styles>
</file>

<file path=word/webSettings.xml><?xml version="1.0" encoding="utf-8"?>
<w:webSettings xmlns:r="http://schemas.openxmlformats.org/officeDocument/2006/relationships" xmlns:w="http://schemas.openxmlformats.org/wordprocessingml/2006/main">
  <w:divs>
    <w:div w:id="166261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arvsfonden.se/upload/logotyper/ARV_logo_RGB.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srf.nu/scaled/logotyp/ny-srf-logga-weboptimerad200.gif"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47355-706F-4060-A86A-BCACFB2E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6865</Words>
  <Characters>38411</Characters>
  <Application>Microsoft Office Word</Application>
  <DocSecurity>0</DocSecurity>
  <Lines>320</Lines>
  <Paragraphs>90</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Handu</Company>
  <LinksUpToDate>false</LinksUpToDate>
  <CharactersWithSpaces>45186</CharactersWithSpaces>
  <SharedDoc>false</SharedDoc>
  <HLinks>
    <vt:vector size="168" baseType="variant">
      <vt:variant>
        <vt:i4>1638450</vt:i4>
      </vt:variant>
      <vt:variant>
        <vt:i4>164</vt:i4>
      </vt:variant>
      <vt:variant>
        <vt:i4>0</vt:i4>
      </vt:variant>
      <vt:variant>
        <vt:i4>5</vt:i4>
      </vt:variant>
      <vt:variant>
        <vt:lpwstr/>
      </vt:variant>
      <vt:variant>
        <vt:lpwstr>_Toc327803675</vt:lpwstr>
      </vt:variant>
      <vt:variant>
        <vt:i4>1638450</vt:i4>
      </vt:variant>
      <vt:variant>
        <vt:i4>158</vt:i4>
      </vt:variant>
      <vt:variant>
        <vt:i4>0</vt:i4>
      </vt:variant>
      <vt:variant>
        <vt:i4>5</vt:i4>
      </vt:variant>
      <vt:variant>
        <vt:lpwstr/>
      </vt:variant>
      <vt:variant>
        <vt:lpwstr>_Toc327803674</vt:lpwstr>
      </vt:variant>
      <vt:variant>
        <vt:i4>1638450</vt:i4>
      </vt:variant>
      <vt:variant>
        <vt:i4>152</vt:i4>
      </vt:variant>
      <vt:variant>
        <vt:i4>0</vt:i4>
      </vt:variant>
      <vt:variant>
        <vt:i4>5</vt:i4>
      </vt:variant>
      <vt:variant>
        <vt:lpwstr/>
      </vt:variant>
      <vt:variant>
        <vt:lpwstr>_Toc327803673</vt:lpwstr>
      </vt:variant>
      <vt:variant>
        <vt:i4>1638450</vt:i4>
      </vt:variant>
      <vt:variant>
        <vt:i4>146</vt:i4>
      </vt:variant>
      <vt:variant>
        <vt:i4>0</vt:i4>
      </vt:variant>
      <vt:variant>
        <vt:i4>5</vt:i4>
      </vt:variant>
      <vt:variant>
        <vt:lpwstr/>
      </vt:variant>
      <vt:variant>
        <vt:lpwstr>_Toc327803672</vt:lpwstr>
      </vt:variant>
      <vt:variant>
        <vt:i4>1638450</vt:i4>
      </vt:variant>
      <vt:variant>
        <vt:i4>140</vt:i4>
      </vt:variant>
      <vt:variant>
        <vt:i4>0</vt:i4>
      </vt:variant>
      <vt:variant>
        <vt:i4>5</vt:i4>
      </vt:variant>
      <vt:variant>
        <vt:lpwstr/>
      </vt:variant>
      <vt:variant>
        <vt:lpwstr>_Toc327803671</vt:lpwstr>
      </vt:variant>
      <vt:variant>
        <vt:i4>1638450</vt:i4>
      </vt:variant>
      <vt:variant>
        <vt:i4>134</vt:i4>
      </vt:variant>
      <vt:variant>
        <vt:i4>0</vt:i4>
      </vt:variant>
      <vt:variant>
        <vt:i4>5</vt:i4>
      </vt:variant>
      <vt:variant>
        <vt:lpwstr/>
      </vt:variant>
      <vt:variant>
        <vt:lpwstr>_Toc327803670</vt:lpwstr>
      </vt:variant>
      <vt:variant>
        <vt:i4>1572914</vt:i4>
      </vt:variant>
      <vt:variant>
        <vt:i4>128</vt:i4>
      </vt:variant>
      <vt:variant>
        <vt:i4>0</vt:i4>
      </vt:variant>
      <vt:variant>
        <vt:i4>5</vt:i4>
      </vt:variant>
      <vt:variant>
        <vt:lpwstr/>
      </vt:variant>
      <vt:variant>
        <vt:lpwstr>_Toc327803669</vt:lpwstr>
      </vt:variant>
      <vt:variant>
        <vt:i4>1572914</vt:i4>
      </vt:variant>
      <vt:variant>
        <vt:i4>122</vt:i4>
      </vt:variant>
      <vt:variant>
        <vt:i4>0</vt:i4>
      </vt:variant>
      <vt:variant>
        <vt:i4>5</vt:i4>
      </vt:variant>
      <vt:variant>
        <vt:lpwstr/>
      </vt:variant>
      <vt:variant>
        <vt:lpwstr>_Toc327803668</vt:lpwstr>
      </vt:variant>
      <vt:variant>
        <vt:i4>1572914</vt:i4>
      </vt:variant>
      <vt:variant>
        <vt:i4>116</vt:i4>
      </vt:variant>
      <vt:variant>
        <vt:i4>0</vt:i4>
      </vt:variant>
      <vt:variant>
        <vt:i4>5</vt:i4>
      </vt:variant>
      <vt:variant>
        <vt:lpwstr/>
      </vt:variant>
      <vt:variant>
        <vt:lpwstr>_Toc327803667</vt:lpwstr>
      </vt:variant>
      <vt:variant>
        <vt:i4>1572914</vt:i4>
      </vt:variant>
      <vt:variant>
        <vt:i4>110</vt:i4>
      </vt:variant>
      <vt:variant>
        <vt:i4>0</vt:i4>
      </vt:variant>
      <vt:variant>
        <vt:i4>5</vt:i4>
      </vt:variant>
      <vt:variant>
        <vt:lpwstr/>
      </vt:variant>
      <vt:variant>
        <vt:lpwstr>_Toc327803666</vt:lpwstr>
      </vt:variant>
      <vt:variant>
        <vt:i4>1572914</vt:i4>
      </vt:variant>
      <vt:variant>
        <vt:i4>104</vt:i4>
      </vt:variant>
      <vt:variant>
        <vt:i4>0</vt:i4>
      </vt:variant>
      <vt:variant>
        <vt:i4>5</vt:i4>
      </vt:variant>
      <vt:variant>
        <vt:lpwstr/>
      </vt:variant>
      <vt:variant>
        <vt:lpwstr>_Toc327803665</vt:lpwstr>
      </vt:variant>
      <vt:variant>
        <vt:i4>1572914</vt:i4>
      </vt:variant>
      <vt:variant>
        <vt:i4>98</vt:i4>
      </vt:variant>
      <vt:variant>
        <vt:i4>0</vt:i4>
      </vt:variant>
      <vt:variant>
        <vt:i4>5</vt:i4>
      </vt:variant>
      <vt:variant>
        <vt:lpwstr/>
      </vt:variant>
      <vt:variant>
        <vt:lpwstr>_Toc327803664</vt:lpwstr>
      </vt:variant>
      <vt:variant>
        <vt:i4>1572914</vt:i4>
      </vt:variant>
      <vt:variant>
        <vt:i4>92</vt:i4>
      </vt:variant>
      <vt:variant>
        <vt:i4>0</vt:i4>
      </vt:variant>
      <vt:variant>
        <vt:i4>5</vt:i4>
      </vt:variant>
      <vt:variant>
        <vt:lpwstr/>
      </vt:variant>
      <vt:variant>
        <vt:lpwstr>_Toc327803663</vt:lpwstr>
      </vt:variant>
      <vt:variant>
        <vt:i4>1572914</vt:i4>
      </vt:variant>
      <vt:variant>
        <vt:i4>86</vt:i4>
      </vt:variant>
      <vt:variant>
        <vt:i4>0</vt:i4>
      </vt:variant>
      <vt:variant>
        <vt:i4>5</vt:i4>
      </vt:variant>
      <vt:variant>
        <vt:lpwstr/>
      </vt:variant>
      <vt:variant>
        <vt:lpwstr>_Toc327803662</vt:lpwstr>
      </vt:variant>
      <vt:variant>
        <vt:i4>1572914</vt:i4>
      </vt:variant>
      <vt:variant>
        <vt:i4>80</vt:i4>
      </vt:variant>
      <vt:variant>
        <vt:i4>0</vt:i4>
      </vt:variant>
      <vt:variant>
        <vt:i4>5</vt:i4>
      </vt:variant>
      <vt:variant>
        <vt:lpwstr/>
      </vt:variant>
      <vt:variant>
        <vt:lpwstr>_Toc327803661</vt:lpwstr>
      </vt:variant>
      <vt:variant>
        <vt:i4>1572914</vt:i4>
      </vt:variant>
      <vt:variant>
        <vt:i4>74</vt:i4>
      </vt:variant>
      <vt:variant>
        <vt:i4>0</vt:i4>
      </vt:variant>
      <vt:variant>
        <vt:i4>5</vt:i4>
      </vt:variant>
      <vt:variant>
        <vt:lpwstr/>
      </vt:variant>
      <vt:variant>
        <vt:lpwstr>_Toc327803660</vt:lpwstr>
      </vt:variant>
      <vt:variant>
        <vt:i4>1769522</vt:i4>
      </vt:variant>
      <vt:variant>
        <vt:i4>68</vt:i4>
      </vt:variant>
      <vt:variant>
        <vt:i4>0</vt:i4>
      </vt:variant>
      <vt:variant>
        <vt:i4>5</vt:i4>
      </vt:variant>
      <vt:variant>
        <vt:lpwstr/>
      </vt:variant>
      <vt:variant>
        <vt:lpwstr>_Toc327803659</vt:lpwstr>
      </vt:variant>
      <vt:variant>
        <vt:i4>1769522</vt:i4>
      </vt:variant>
      <vt:variant>
        <vt:i4>62</vt:i4>
      </vt:variant>
      <vt:variant>
        <vt:i4>0</vt:i4>
      </vt:variant>
      <vt:variant>
        <vt:i4>5</vt:i4>
      </vt:variant>
      <vt:variant>
        <vt:lpwstr/>
      </vt:variant>
      <vt:variant>
        <vt:lpwstr>_Toc327803658</vt:lpwstr>
      </vt:variant>
      <vt:variant>
        <vt:i4>1769522</vt:i4>
      </vt:variant>
      <vt:variant>
        <vt:i4>56</vt:i4>
      </vt:variant>
      <vt:variant>
        <vt:i4>0</vt:i4>
      </vt:variant>
      <vt:variant>
        <vt:i4>5</vt:i4>
      </vt:variant>
      <vt:variant>
        <vt:lpwstr/>
      </vt:variant>
      <vt:variant>
        <vt:lpwstr>_Toc327803657</vt:lpwstr>
      </vt:variant>
      <vt:variant>
        <vt:i4>1769522</vt:i4>
      </vt:variant>
      <vt:variant>
        <vt:i4>50</vt:i4>
      </vt:variant>
      <vt:variant>
        <vt:i4>0</vt:i4>
      </vt:variant>
      <vt:variant>
        <vt:i4>5</vt:i4>
      </vt:variant>
      <vt:variant>
        <vt:lpwstr/>
      </vt:variant>
      <vt:variant>
        <vt:lpwstr>_Toc327803656</vt:lpwstr>
      </vt:variant>
      <vt:variant>
        <vt:i4>1769522</vt:i4>
      </vt:variant>
      <vt:variant>
        <vt:i4>44</vt:i4>
      </vt:variant>
      <vt:variant>
        <vt:i4>0</vt:i4>
      </vt:variant>
      <vt:variant>
        <vt:i4>5</vt:i4>
      </vt:variant>
      <vt:variant>
        <vt:lpwstr/>
      </vt:variant>
      <vt:variant>
        <vt:lpwstr>_Toc327803655</vt:lpwstr>
      </vt:variant>
      <vt:variant>
        <vt:i4>1769522</vt:i4>
      </vt:variant>
      <vt:variant>
        <vt:i4>38</vt:i4>
      </vt:variant>
      <vt:variant>
        <vt:i4>0</vt:i4>
      </vt:variant>
      <vt:variant>
        <vt:i4>5</vt:i4>
      </vt:variant>
      <vt:variant>
        <vt:lpwstr/>
      </vt:variant>
      <vt:variant>
        <vt:lpwstr>_Toc327803654</vt:lpwstr>
      </vt:variant>
      <vt:variant>
        <vt:i4>1769522</vt:i4>
      </vt:variant>
      <vt:variant>
        <vt:i4>32</vt:i4>
      </vt:variant>
      <vt:variant>
        <vt:i4>0</vt:i4>
      </vt:variant>
      <vt:variant>
        <vt:i4>5</vt:i4>
      </vt:variant>
      <vt:variant>
        <vt:lpwstr/>
      </vt:variant>
      <vt:variant>
        <vt:lpwstr>_Toc327803653</vt:lpwstr>
      </vt:variant>
      <vt:variant>
        <vt:i4>1769522</vt:i4>
      </vt:variant>
      <vt:variant>
        <vt:i4>26</vt:i4>
      </vt:variant>
      <vt:variant>
        <vt:i4>0</vt:i4>
      </vt:variant>
      <vt:variant>
        <vt:i4>5</vt:i4>
      </vt:variant>
      <vt:variant>
        <vt:lpwstr/>
      </vt:variant>
      <vt:variant>
        <vt:lpwstr>_Toc327803652</vt:lpwstr>
      </vt:variant>
      <vt:variant>
        <vt:i4>1769522</vt:i4>
      </vt:variant>
      <vt:variant>
        <vt:i4>20</vt:i4>
      </vt:variant>
      <vt:variant>
        <vt:i4>0</vt:i4>
      </vt:variant>
      <vt:variant>
        <vt:i4>5</vt:i4>
      </vt:variant>
      <vt:variant>
        <vt:lpwstr/>
      </vt:variant>
      <vt:variant>
        <vt:lpwstr>_Toc327803651</vt:lpwstr>
      </vt:variant>
      <vt:variant>
        <vt:i4>1769522</vt:i4>
      </vt:variant>
      <vt:variant>
        <vt:i4>14</vt:i4>
      </vt:variant>
      <vt:variant>
        <vt:i4>0</vt:i4>
      </vt:variant>
      <vt:variant>
        <vt:i4>5</vt:i4>
      </vt:variant>
      <vt:variant>
        <vt:lpwstr/>
      </vt:variant>
      <vt:variant>
        <vt:lpwstr>_Toc327803650</vt:lpwstr>
      </vt:variant>
      <vt:variant>
        <vt:i4>1703986</vt:i4>
      </vt:variant>
      <vt:variant>
        <vt:i4>8</vt:i4>
      </vt:variant>
      <vt:variant>
        <vt:i4>0</vt:i4>
      </vt:variant>
      <vt:variant>
        <vt:i4>5</vt:i4>
      </vt:variant>
      <vt:variant>
        <vt:lpwstr/>
      </vt:variant>
      <vt:variant>
        <vt:lpwstr>_Toc327803649</vt:lpwstr>
      </vt:variant>
      <vt:variant>
        <vt:i4>8323104</vt:i4>
      </vt:variant>
      <vt:variant>
        <vt:i4>2149</vt:i4>
      </vt:variant>
      <vt:variant>
        <vt:i4>1025</vt:i4>
      </vt:variant>
      <vt:variant>
        <vt:i4>4</vt:i4>
      </vt:variant>
      <vt:variant>
        <vt:lpwstr>http://srf.nu/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
  <dc:creator>Cecilia Ranemo</dc:creator>
  <cp:keywords/>
  <cp:lastModifiedBy> </cp:lastModifiedBy>
  <cp:revision>6</cp:revision>
  <cp:lastPrinted>2012-06-18T12:19:00Z</cp:lastPrinted>
  <dcterms:created xsi:type="dcterms:W3CDTF">2012-09-11T07:52:00Z</dcterms:created>
  <dcterms:modified xsi:type="dcterms:W3CDTF">2012-09-17T15:34:00Z</dcterms:modified>
</cp:coreProperties>
</file>